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medborgarna först vid ekonomiska prioriteringar i Malå kommun</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I tider av budgetunderskott ska kommuninvånarnas och skattbetalarnas intressen gå före bolagsräddningar eller prestigeprojekt. SD vill se en tydlig policy där kärnverksamheter som skola, omsorg och trygghet prioriteras. Inga nya utgifter utan motsvarande besparingar.</w:t>
      </w:r>
    </w:p>
    <w:p/>
    <w:p>
      <w:r>
        <w:rPr>
          <w:rFonts w:ascii="Arial" w:hAnsi="Arial"/>
          <w:b/>
          <w:sz w:val="24"/>
        </w:rPr>
        <w:t>Förslag till beslut</w:t>
      </w:r>
    </w:p>
    <w:p>
      <w:r>
        <w:rPr>
          <w:rFonts w:ascii="Arial" w:hAnsi="Arial"/>
          <w:sz w:val="24"/>
        </w:rPr>
        <w:t>att kommunfullmäktige antar en policy om att medborgarnyttan alltid ska vägas tyngst vid ekonomiska beslut</w:t>
      </w:r>
    </w:p>
    <w:p>
      <w:r>
        <w:rPr>
          <w:rFonts w:ascii="Arial" w:hAnsi="Arial"/>
          <w:sz w:val="24"/>
        </w:rPr>
        <w:t>att nya utgifter över 500 000 kr ska åtföljas av finansieringsförslag</w:t>
      </w:r>
    </w:p>
    <w:p>
      <w:r>
        <w:rPr>
          <w:rFonts w:ascii="Arial" w:hAnsi="Arial"/>
          <w:sz w:val="24"/>
        </w:rPr>
        <w:t>att invånarenkäter om prioriteringar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