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Robertsfors kommun</w:t>
      </w:r>
    </w:p>
    <w:p/>
    <w:p>
      <w:r>
        <w:rPr>
          <w:rFonts w:ascii="Arial" w:hAnsi="Arial"/>
          <w:b/>
          <w:sz w:val="24"/>
        </w:rPr>
        <w:t>Motion till Robertsfors kommunfullmäktige</w:t>
      </w:r>
    </w:p>
    <w:p/>
    <w:p>
      <w:r>
        <w:rPr>
          <w:rFonts w:ascii="Arial" w:hAnsi="Arial"/>
          <w:b/>
          <w:sz w:val="24"/>
        </w:rPr>
        <w:t>Motion om förstärkt brottsförebyggande arbete i Ånäset</w:t>
      </w:r>
    </w:p>
    <w:p/>
    <w:p>
      <w:r>
        <w:rPr>
          <w:rFonts w:ascii="Arial" w:hAnsi="Arial"/>
          <w:sz w:val="24"/>
        </w:rPr>
        <w:t>Inlämnad av: Sverigedemokraterna i Robertsfors</w:t>
      </w:r>
    </w:p>
    <w:p>
      <w:r>
        <w:rPr>
          <w:rFonts w:ascii="Arial" w:hAnsi="Arial"/>
          <w:sz w:val="24"/>
        </w:rPr>
        <w:t>Datum: 2026-06-06</w:t>
      </w:r>
    </w:p>
    <w:p/>
    <w:p>
      <w:r>
        <w:rPr>
          <w:rFonts w:ascii="Arial" w:hAnsi="Arial"/>
          <w:b/>
          <w:sz w:val="24"/>
        </w:rPr>
        <w:t>Motivering</w:t>
      </w:r>
    </w:p>
    <w:p>
      <w:r>
        <w:rPr>
          <w:rFonts w:ascii="Arial" w:hAnsi="Arial"/>
          <w:sz w:val="24"/>
        </w:rPr>
        <w:t>Ånäset-området har tagit emot flyktingplaceringar och kan behöva riktade insatser för trygghet. Kommunens medborgarlöften är ett bra verktyg som bör anpassas lokalt. SD ser förebyggande arbete som nyckeln till låg brottslighet. Specifika möten med polis kan ge resultat.</w:t>
      </w:r>
    </w:p>
    <w:p/>
    <w:p>
      <w:r>
        <w:rPr>
          <w:rFonts w:ascii="Arial" w:hAnsi="Arial"/>
          <w:b/>
          <w:sz w:val="24"/>
        </w:rPr>
        <w:t>Förslag till beslut</w:t>
      </w:r>
    </w:p>
    <w:p>
      <w:r>
        <w:rPr>
          <w:rFonts w:ascii="Arial" w:hAnsi="Arial"/>
          <w:sz w:val="24"/>
        </w:rPr>
        <w:t>att kommunfullmäktige utser särskilt fokusområde Ånäset i medborgarlöftena</w:t>
      </w:r>
    </w:p>
    <w:p>
      <w:r>
        <w:rPr>
          <w:rFonts w:ascii="Arial" w:hAnsi="Arial"/>
          <w:sz w:val="24"/>
        </w:rPr>
        <w:t>att grannsamverkan etableras med regelbundna träffar</w:t>
      </w:r>
    </w:p>
    <w:p>
      <w:r>
        <w:rPr>
          <w:rFonts w:ascii="Arial" w:hAnsi="Arial"/>
          <w:sz w:val="24"/>
        </w:rPr>
        <w:t>att samverkan med polis förstärks med gemensamma lägesbilder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Robertsfors)</w:t>
      </w:r>
    </w:p>
    <w:p>
      <w:r>
        <w:rPr>
          <w:rFonts w:ascii="Arial" w:hAnsi="Arial"/>
          <w:sz w:val="24"/>
        </w:rPr>
        <w:t>Ort: Robertsfors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Robertsfors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Robertsfors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Robertsfors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