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Sorsele kommun</w:t>
      </w:r>
    </w:p>
    <w:p/>
    <w:p>
      <w:r>
        <w:rPr>
          <w:rFonts w:ascii="Arial" w:hAnsi="Arial"/>
          <w:b/>
          <w:sz w:val="24"/>
        </w:rPr>
        <w:t>Motion till Sorsele kommunfullmäktige</w:t>
      </w:r>
    </w:p>
    <w:p/>
    <w:p>
      <w:r>
        <w:rPr>
          <w:rFonts w:ascii="Arial" w:hAnsi="Arial"/>
          <w:b/>
          <w:sz w:val="24"/>
        </w:rPr>
        <w:t>Motion om ökad studiero på Vindelälvsskolan</w:t>
      </w:r>
    </w:p>
    <w:p/>
    <w:p>
      <w:r>
        <w:rPr>
          <w:rFonts w:ascii="Arial" w:hAnsi="Arial"/>
          <w:sz w:val="24"/>
        </w:rPr>
        <w:t>Inlämnad av: Sverigedemokraterna i Sorsele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Elever på Vindelälvsskolan i Sorsele har själva lyft behovet av striktare regler för att minska stök i klassrummen. Rektor har uttryckt positiv syn på samverkan mellan skola och myndigheter för att skapa ordning. Meritvärdet ligger över rikssnittet men riskerar att påverkas negativt av bristande studiero.</w:t>
      </w:r>
    </w:p>
    <w:p>
      <w:r>
        <w:rPr>
          <w:rFonts w:ascii="Arial" w:hAnsi="Arial"/>
          <w:sz w:val="24"/>
        </w:rPr>
        <w:t>En lugn skolmiljö är grundläggande för alla elevers kunskapsutveckling och trygghet. SD ser det som kommunens ansvar att säkerställa att lärare kan undervisa utan störningar.</w:t>
      </w:r>
    </w:p>
    <w:p>
      <w:r>
        <w:rPr>
          <w:rFonts w:ascii="Arial" w:hAnsi="Arial"/>
          <w:sz w:val="24"/>
        </w:rPr>
        <w:t>Genom tydligare ordningsregler och stöd till personalen kan situationen förbättras snabbt utan stora kostnader.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utbildningsnämnden att införa skärpta ordningsregler och rutiner på Vindelälvsskolan</w:t>
      </w:r>
    </w:p>
    <w:p>
      <w:r>
        <w:rPr>
          <w:rFonts w:ascii="Arial" w:hAnsi="Arial"/>
          <w:sz w:val="24"/>
        </w:rPr>
        <w:t>att personalen ges utökat stöd för hantering av stök och att samverkan med socialtjänst 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Sorsele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Sorsele)</w:t>
      </w:r>
    </w:p>
    <w:p>
      <w:r>
        <w:rPr>
          <w:rFonts w:ascii="Arial" w:hAnsi="Arial"/>
          <w:sz w:val="24"/>
        </w:rPr>
        <w:t>Ort: Sorsele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Sorsele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Sorsele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Sorsele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