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Umeå kommun</w:t>
      </w:r>
    </w:p>
    <w:p/>
    <w:p>
      <w:r>
        <w:rPr>
          <w:rFonts w:ascii="Arial" w:hAnsi="Arial"/>
          <w:b/>
          <w:sz w:val="24"/>
        </w:rPr>
        <w:t>Motion till Umeå kommunfullmäktige</w:t>
      </w:r>
    </w:p>
    <w:p/>
    <w:p>
      <w:r>
        <w:rPr>
          <w:rFonts w:ascii="Arial" w:hAnsi="Arial"/>
          <w:b/>
          <w:sz w:val="24"/>
        </w:rPr>
        <w:t>Motion om effektivare budgetprioriteringar med medborgarna i fokus</w:t>
      </w:r>
    </w:p>
    <w:p/>
    <w:p>
      <w:r>
        <w:rPr>
          <w:rFonts w:ascii="Arial" w:hAnsi="Arial"/>
          <w:sz w:val="24"/>
        </w:rPr>
        <w:t>Inlämnad av: Sverigedemokraterna i Umeå</w:t>
      </w:r>
    </w:p>
    <w:p>
      <w:r>
        <w:rPr>
          <w:rFonts w:ascii="Arial" w:hAnsi="Arial"/>
          <w:sz w:val="24"/>
        </w:rPr>
        <w:t>Datum: 2026-06-06</w:t>
      </w:r>
    </w:p>
    <w:p/>
    <w:p>
      <w:r>
        <w:rPr>
          <w:rFonts w:ascii="Arial" w:hAnsi="Arial"/>
          <w:b/>
          <w:sz w:val="24"/>
        </w:rPr>
        <w:t>Motivering</w:t>
      </w:r>
    </w:p>
    <w:p>
      <w:r>
        <w:rPr>
          <w:rFonts w:ascii="Arial" w:hAnsi="Arial"/>
          <w:sz w:val="24"/>
        </w:rPr>
        <w:t>Budget 2026 visar överskott men kritik mot prioriteringar inom skola och äldre. SD vill att skattemedel används effektivt med fokus på kärnverksamheter och medborgare före andra utgifter. Transparens och prioritering av trygghet och vård är centralt.</w:t>
      </w:r>
    </w:p>
    <w:p/>
    <w:p>
      <w:r>
        <w:rPr>
          <w:rFonts w:ascii="Arial" w:hAnsi="Arial"/>
          <w:b/>
          <w:sz w:val="24"/>
        </w:rPr>
        <w:t>Förslag till beslut</w:t>
      </w:r>
    </w:p>
    <w:p>
      <w:r>
        <w:rPr>
          <w:rFonts w:ascii="Arial" w:hAnsi="Arial"/>
          <w:sz w:val="24"/>
        </w:rPr>
        <w:t>att kommunfullmäktige genomför en översyn av budgetprocessen för bättre prioritering av kärnverksamheter</w:t>
      </w:r>
    </w:p>
    <w:p>
      <w:r>
        <w:rPr>
          <w:rFonts w:ascii="Arial" w:hAnsi="Arial"/>
          <w:sz w:val="24"/>
        </w:rPr>
        <w:t>att medborgarundersökningar vägs in i budgetarbetet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Umeå)</w:t>
      </w:r>
    </w:p>
    <w:p>
      <w:r>
        <w:rPr>
          <w:rFonts w:ascii="Arial" w:hAnsi="Arial"/>
          <w:sz w:val="24"/>
        </w:rPr>
        <w:t>Ort: Umeå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Umeå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Umeå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Umeå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