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Vännäs kommun</w:t>
      </w:r>
    </w:p>
    <w:p/>
    <w:p>
      <w:r>
        <w:rPr>
          <w:rFonts w:ascii="Arial" w:hAnsi="Arial"/>
          <w:b/>
          <w:sz w:val="24"/>
        </w:rPr>
        <w:t>Motion till Vännäs kommunfullmäktige</w:t>
      </w:r>
    </w:p>
    <w:p/>
    <w:p>
      <w:r>
        <w:rPr>
          <w:rFonts w:ascii="Arial" w:hAnsi="Arial"/>
          <w:b/>
          <w:sz w:val="24"/>
        </w:rPr>
        <w:t>Motion om ökad trygghet i centrala Vännäs</w:t>
      </w:r>
    </w:p>
    <w:p/>
    <w:p>
      <w:r>
        <w:rPr>
          <w:rFonts w:ascii="Arial" w:hAnsi="Arial"/>
          <w:sz w:val="24"/>
        </w:rPr>
        <w:t>Inlämnad av: Sverigedemokraterna i Vännäs</w:t>
      </w:r>
    </w:p>
    <w:p>
      <w:r>
        <w:rPr>
          <w:rFonts w:ascii="Arial" w:hAnsi="Arial"/>
          <w:sz w:val="24"/>
        </w:rPr>
        <w:t>Datum: 2026-06-06</w:t>
      </w:r>
    </w:p>
    <w:p/>
    <w:p>
      <w:r>
        <w:rPr>
          <w:rFonts w:ascii="Arial" w:hAnsi="Arial"/>
          <w:b/>
          <w:sz w:val="24"/>
        </w:rPr>
        <w:t>Motivering</w:t>
      </w:r>
    </w:p>
    <w:p>
      <w:r>
        <w:rPr>
          <w:rFonts w:ascii="Arial" w:hAnsi="Arial"/>
          <w:sz w:val="24"/>
        </w:rPr>
        <w:t>Vännäs kommun uppvisar generellt hög trygghet enligt polisens undersökning 2026, med låg oro för brott och en minskning av brottsligheten med cirka fem procent under 2025. Trots detta finns behov av ytterligare åtgärder i centrala delar för att förebygga incidenter och öka den subjektiva tryggheten bland invånarna. SD vill se konkreta insatser som kompletterar de nya medborgarlöftena 2026-2028. Kommunen kan besluta om lokala säkerhetsåtgärder som stärker samarbetet med polisen.</w:t>
      </w:r>
    </w:p>
    <w:p/>
    <w:p>
      <w:r>
        <w:rPr>
          <w:rFonts w:ascii="Arial" w:hAnsi="Arial"/>
          <w:b/>
          <w:sz w:val="24"/>
        </w:rPr>
        <w:t>Förslag till beslut</w:t>
      </w:r>
    </w:p>
    <w:p>
      <w:r>
        <w:rPr>
          <w:rFonts w:ascii="Arial" w:hAnsi="Arial"/>
          <w:sz w:val="24"/>
        </w:rPr>
        <w:t>att kommunfullmäktige beslutar om installation av fler bevakningskameror i centrala Vännäs</w:t>
      </w:r>
    </w:p>
    <w:p>
      <w:r>
        <w:rPr>
          <w:rFonts w:ascii="Arial" w:hAnsi="Arial"/>
          <w:sz w:val="24"/>
        </w:rPr>
        <w:t>att utreda utökad patrullering i samverkan med polisen</w:t>
      </w:r>
    </w:p>
    <w:p>
      <w:r>
        <w:rPr>
          <w:rFonts w:ascii="Arial" w:hAnsi="Arial"/>
          <w:sz w:val="24"/>
        </w:rPr>
        <w:t>att avsätta medel i budget 2027 för trygghetsskapande åtgärder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Vännäs)</w:t>
      </w:r>
    </w:p>
    <w:p>
      <w:r>
        <w:rPr>
          <w:rFonts w:ascii="Arial" w:hAnsi="Arial"/>
          <w:sz w:val="24"/>
        </w:rPr>
        <w:t>Ort: Vännäs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Vännäs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Vännäs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Vännäs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