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Vilhelmina kommun</w:t>
      </w:r>
    </w:p>
    <w:p/>
    <w:p>
      <w:r>
        <w:rPr>
          <w:rFonts w:ascii="Arial" w:hAnsi="Arial"/>
          <w:b/>
          <w:sz w:val="24"/>
        </w:rPr>
        <w:t>Motion till Vilhelmina kommunfullmäktige</w:t>
      </w:r>
    </w:p>
    <w:p/>
    <w:p>
      <w:r>
        <w:rPr>
          <w:rFonts w:ascii="Arial" w:hAnsi="Arial"/>
          <w:b/>
          <w:sz w:val="24"/>
        </w:rPr>
        <w:t>Motion om ökad transparens i kommunens budgetarbete</w:t>
      </w:r>
    </w:p>
    <w:p/>
    <w:p>
      <w:r>
        <w:rPr>
          <w:rFonts w:ascii="Arial" w:hAnsi="Arial"/>
          <w:sz w:val="24"/>
        </w:rPr>
        <w:t>Inlämnad av: Sverigedemokraterna i Vilhelmina</w:t>
      </w:r>
    </w:p>
    <w:p>
      <w:r>
        <w:rPr>
          <w:rFonts w:ascii="Arial" w:hAnsi="Arial"/>
          <w:sz w:val="24"/>
        </w:rPr>
        <w:t>Datum: 2026-06-06</w:t>
      </w:r>
    </w:p>
    <w:p/>
    <w:p>
      <w:r>
        <w:rPr>
          <w:rFonts w:ascii="Arial" w:hAnsi="Arial"/>
          <w:b/>
          <w:sz w:val="24"/>
        </w:rPr>
        <w:t>Motivering</w:t>
      </w:r>
    </w:p>
    <w:p>
      <w:r>
        <w:rPr>
          <w:rFonts w:ascii="Arial" w:hAnsi="Arial"/>
          <w:sz w:val="24"/>
        </w:rPr>
        <w:t>Vilhelminas budget för 2026 på cirka 592 miljoner kronor beslutades med överskott, men detaljerna kring prioriteringar behöver bli tydligare för medborgarna. SD eftersträvar full transparens så att skattebetalarna kan följa hur pengarna används. Effektivitet och öppenhet är centralt för att återvinna förtroendet för politiken i en liten kommun som vår.</w:t>
      </w:r>
    </w:p>
    <w:p/>
    <w:p>
      <w:r>
        <w:rPr>
          <w:rFonts w:ascii="Arial" w:hAnsi="Arial"/>
          <w:b/>
          <w:sz w:val="24"/>
        </w:rPr>
        <w:t>Förslag till beslut</w:t>
      </w:r>
    </w:p>
    <w:p>
      <w:r>
        <w:rPr>
          <w:rFonts w:ascii="Arial" w:hAnsi="Arial"/>
          <w:sz w:val="24"/>
        </w:rPr>
        <w:t>att kommunfullmäktige publicerar detaljerade månadsrapporter om budgetutfallet</w:t>
      </w:r>
    </w:p>
    <w:p>
      <w:r>
        <w:rPr>
          <w:rFonts w:ascii="Arial" w:hAnsi="Arial"/>
          <w:sz w:val="24"/>
        </w:rPr>
        <w:t>att införa medborgarforum för budgetdiskussioner minst två gånger per år</w:t>
      </w:r>
    </w:p>
    <w:p>
      <w:r>
        <w:rPr>
          <w:rFonts w:ascii="Arial" w:hAnsi="Arial"/>
          <w:sz w:val="24"/>
        </w:rPr>
        <w:t>att redovisa alla investeringar över 1 miljon kronor öppet på kommunens hemsida</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Vilhelmina)</w:t>
      </w:r>
    </w:p>
    <w:p>
      <w:r>
        <w:rPr>
          <w:rFonts w:ascii="Arial" w:hAnsi="Arial"/>
          <w:sz w:val="24"/>
        </w:rPr>
        <w:t>Ort: Vilhelmina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Vilhelmina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Vilhelmina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Vilhelmina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