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Vindeln kommun</w:t>
      </w:r>
    </w:p>
    <w:p/>
    <w:p>
      <w:r>
        <w:rPr>
          <w:rFonts w:ascii="Arial" w:hAnsi="Arial"/>
          <w:b/>
          <w:sz w:val="24"/>
        </w:rPr>
        <w:t>Motion till Vindeln kommunfullmäktige</w:t>
      </w:r>
    </w:p>
    <w:p/>
    <w:p>
      <w:r>
        <w:rPr>
          <w:rFonts w:ascii="Arial" w:hAnsi="Arial"/>
          <w:b/>
          <w:sz w:val="24"/>
        </w:rPr>
        <w:t>Motion om kravbaserad integration med språk- och värderingstest</w:t>
      </w:r>
    </w:p>
    <w:p/>
    <w:p>
      <w:r>
        <w:rPr>
          <w:rFonts w:ascii="Arial" w:hAnsi="Arial"/>
          <w:sz w:val="24"/>
        </w:rPr>
        <w:t>Inlämnad av: Sverigedemokraterna i Vindeln</w:t>
      </w:r>
    </w:p>
    <w:p>
      <w:r>
        <w:rPr>
          <w:rFonts w:ascii="Arial" w:hAnsi="Arial"/>
          <w:sz w:val="24"/>
        </w:rPr>
        <w:t>Datum: 2026-06-06</w:t>
      </w:r>
    </w:p>
    <w:p/>
    <w:p>
      <w:r>
        <w:rPr>
          <w:rFonts w:ascii="Arial" w:hAnsi="Arial"/>
          <w:b/>
          <w:sz w:val="24"/>
        </w:rPr>
        <w:t>Motivering</w:t>
      </w:r>
    </w:p>
    <w:p>
      <w:r>
        <w:rPr>
          <w:rFonts w:ascii="Arial" w:hAnsi="Arial"/>
          <w:sz w:val="24"/>
        </w:rPr>
        <w:t>Vindelns kommun tar emot nyanlända enligt Migrationsverkets och Länsstyrelsens beslut. För att integrationen ska lyckas krävs tydliga krav på språk, försörjning och anpassning till svenska värderingar. Sverigedemokraterna vill införa obligatoriska kurser med test och uppföljning för att säkerställa att nyanlända bidrar och anpassar sig. Detta skyddar välfärden och kommunens resurser för medborgarna först. Åtgärderna är lokalt beslutbara inom integrationsarbetet.</w:t>
      </w:r>
    </w:p>
    <w:p/>
    <w:p>
      <w:r>
        <w:rPr>
          <w:rFonts w:ascii="Arial" w:hAnsi="Arial"/>
          <w:b/>
          <w:sz w:val="24"/>
        </w:rPr>
        <w:t>Förslag till beslut</w:t>
      </w:r>
    </w:p>
    <w:p>
      <w:r>
        <w:rPr>
          <w:rFonts w:ascii="Arial" w:hAnsi="Arial"/>
          <w:sz w:val="24"/>
        </w:rPr>
        <w:t>att kommunfullmäktige inför obligatoriska språk- och samhällskunskapskurser med krav på godkända test för nyanlända</w:t>
      </w:r>
    </w:p>
    <w:p>
      <w:r>
        <w:rPr>
          <w:rFonts w:ascii="Arial" w:hAnsi="Arial"/>
          <w:sz w:val="24"/>
        </w:rPr>
        <w:t>att koppling görs mellan deltagande och tillgång till vissa kommunala stöd</w:t>
      </w:r>
    </w:p>
    <w:p>
      <w:r>
        <w:rPr>
          <w:rFonts w:ascii="Arial" w:hAnsi="Arial"/>
          <w:sz w:val="24"/>
        </w:rPr>
        <w:t>att en integrationshandlingsplan med mätbara mål antas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Vindeln)</w:t>
      </w:r>
    </w:p>
    <w:p>
      <w:r>
        <w:rPr>
          <w:rFonts w:ascii="Arial" w:hAnsi="Arial"/>
          <w:sz w:val="24"/>
        </w:rPr>
        <w:t>Ort: Vindeln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Vindeln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Vindeln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Vindeln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