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Vindeln kommun</w:t>
      </w:r>
    </w:p>
    <w:p/>
    <w:p>
      <w:r>
        <w:rPr>
          <w:rFonts w:ascii="Arial" w:hAnsi="Arial"/>
          <w:b/>
          <w:sz w:val="24"/>
        </w:rPr>
        <w:t>Motion till Vindeln kommunfullmäktige</w:t>
      </w:r>
    </w:p>
    <w:p/>
    <w:p>
      <w:r>
        <w:rPr>
          <w:rFonts w:ascii="Arial" w:hAnsi="Arial"/>
          <w:b/>
          <w:sz w:val="24"/>
        </w:rPr>
        <w:t>Motion om medborgare och skattbetalare först i kommunal planering</w:t>
      </w:r>
    </w:p>
    <w:p/>
    <w:p>
      <w:r>
        <w:rPr>
          <w:rFonts w:ascii="Arial" w:hAnsi="Arial"/>
          <w:sz w:val="24"/>
        </w:rPr>
        <w:t>Inlämnad av: Sverigedemokraterna i Vindeln</w:t>
      </w:r>
    </w:p>
    <w:p>
      <w:r>
        <w:rPr>
          <w:rFonts w:ascii="Arial" w:hAnsi="Arial"/>
          <w:sz w:val="24"/>
        </w:rPr>
        <w:t>Datum: 2026-06-06</w:t>
      </w:r>
    </w:p>
    <w:p/>
    <w:p>
      <w:r>
        <w:rPr>
          <w:rFonts w:ascii="Arial" w:hAnsi="Arial"/>
          <w:b/>
          <w:sz w:val="24"/>
        </w:rPr>
        <w:t>Motivering</w:t>
      </w:r>
    </w:p>
    <w:p>
      <w:r>
        <w:rPr>
          <w:rFonts w:ascii="Arial" w:hAnsi="Arial"/>
          <w:sz w:val="24"/>
        </w:rPr>
        <w:t>I Vindelns kommun ska lokala medborgares behov alltid gå före externa eller ideologiska projekt. Sverigedemokraterna vill se en tydlig policy där skattepengar prioriteras för skola, vård och trygghet. Detta stärker förtroendet och säkerställer att invånarna får valuta för sina pengar. Beslut om sådana riktlinjer ligger hos kommunfullmäktige.</w:t>
      </w:r>
    </w:p>
    <w:p/>
    <w:p>
      <w:r>
        <w:rPr>
          <w:rFonts w:ascii="Arial" w:hAnsi="Arial"/>
          <w:b/>
          <w:sz w:val="24"/>
        </w:rPr>
        <w:t>Förslag till beslut</w:t>
      </w:r>
    </w:p>
    <w:p>
      <w:r>
        <w:rPr>
          <w:rFonts w:ascii="Arial" w:hAnsi="Arial"/>
          <w:sz w:val="24"/>
        </w:rPr>
        <w:t>att kommunfullmäktige antar en policy om att medborgarnas behov prioriteras i all planering och budgetering</w:t>
      </w:r>
    </w:p>
    <w:p>
      <w:r>
        <w:rPr>
          <w:rFonts w:ascii="Arial" w:hAnsi="Arial"/>
          <w:sz w:val="24"/>
        </w:rPr>
        <w:t>att konsekvensanalyser för invånarna alltid görs vid stora beslut</w:t>
      </w:r>
    </w:p>
    <w:p>
      <w:r>
        <w:rPr>
          <w:rFonts w:ascii="Arial" w:hAnsi="Arial"/>
          <w:sz w:val="24"/>
        </w:rPr>
        <w:t>att årlig rapport om prioriteringar presenteras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Vindeln)</w:t>
      </w:r>
    </w:p>
    <w:p>
      <w:r>
        <w:rPr>
          <w:rFonts w:ascii="Arial" w:hAnsi="Arial"/>
          <w:sz w:val="24"/>
        </w:rPr>
        <w:t>Ort: Vindeln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Vindeln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Vindeln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Vindeln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