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Ånge kommun</w:t>
      </w:r>
    </w:p>
    <w:p/>
    <w:p>
      <w:r>
        <w:rPr>
          <w:rFonts w:ascii="Arial" w:hAnsi="Arial"/>
          <w:b/>
          <w:sz w:val="24"/>
        </w:rPr>
        <w:t>Motion till Ånge kommunfullmäktige</w:t>
      </w:r>
    </w:p>
    <w:p/>
    <w:p>
      <w:r>
        <w:rPr>
          <w:rFonts w:ascii="Arial" w:hAnsi="Arial"/>
          <w:b/>
          <w:sz w:val="24"/>
        </w:rPr>
        <w:t>Motion om krav på svenskkunskaper vid rekrytering inom välfärden</w:t>
      </w:r>
    </w:p>
    <w:p/>
    <w:p>
      <w:r>
        <w:rPr>
          <w:rFonts w:ascii="Arial" w:hAnsi="Arial"/>
          <w:sz w:val="24"/>
        </w:rPr>
        <w:t>Inlämnad av: Sverigedemokraterna i Ånge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För att säkerställa hög kvalitet i skola, omsorg och andra välfärdstjänster är goda kunskaper i svenska avgörande. SD vill införa tydliga krav vid anställningar för att garantera kommunikation och integration i arbetslaget.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språkkrav vid alla rekryteringar inom kommunal välfärd</w:t>
      </w:r>
    </w:p>
    <w:p>
      <w:r>
        <w:rPr>
          <w:rFonts w:ascii="Arial" w:hAnsi="Arial"/>
          <w:sz w:val="24"/>
        </w:rPr>
        <w:t>att erbjuda språkstöd till nyanställda</w:t>
      </w:r>
    </w:p>
    <w:p>
      <w:r>
        <w:rPr>
          <w:rFonts w:ascii="Arial" w:hAnsi="Arial"/>
          <w:sz w:val="24"/>
        </w:rPr>
        <w:t>att följa upp effekterna på kvalitet och trivsel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Ånge)</w:t>
      </w:r>
    </w:p>
    <w:p>
      <w:r>
        <w:rPr>
          <w:rFonts w:ascii="Arial" w:hAnsi="Arial"/>
          <w:sz w:val="24"/>
        </w:rPr>
        <w:t>Ort: Ånge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