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Härnösand kommun</w:t>
      </w:r>
    </w:p>
    <w:p/>
    <w:p>
      <w:r>
        <w:rPr>
          <w:rFonts w:ascii="Arial" w:hAnsi="Arial"/>
          <w:b/>
          <w:sz w:val="24"/>
        </w:rPr>
        <w:t>Motion till Härnösand kommunfullmäktige</w:t>
      </w:r>
    </w:p>
    <w:p/>
    <w:p>
      <w:r>
        <w:rPr>
          <w:rFonts w:ascii="Arial" w:hAnsi="Arial"/>
          <w:b/>
          <w:sz w:val="24"/>
        </w:rPr>
        <w:t>Motion om fokus på integration med krav på språk och värderingar</w:t>
      </w:r>
    </w:p>
    <w:p/>
    <w:p>
      <w:r>
        <w:rPr>
          <w:rFonts w:ascii="Arial" w:hAnsi="Arial"/>
          <w:sz w:val="24"/>
        </w:rPr>
        <w:t>Inlämnad av: Sverigedemokraterna i Härnösand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Härnösand behöver stärkas med tydliga krav. SD vill att kommunens insatser ska premiera den som lär sig svenska, arbetar och anammar svenska värderingar. Detta skapar bättre förutsättningar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införa krav på språktest för vissa insatser inom integration</w:t>
      </w:r>
    </w:p>
    <w:p>
      <w:r>
        <w:rPr>
          <w:rFonts w:ascii="Arial" w:hAnsi="Arial"/>
          <w:sz w:val="24"/>
        </w:rPr>
        <w:t>att prioritera insatser som leder till egen försörjning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Härnösand)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Härnösand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Härnösand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