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Örnsköldsvik kommun</w:t>
      </w:r>
    </w:p>
    <w:p/>
    <w:p>
      <w:r>
        <w:rPr>
          <w:rFonts w:ascii="Arial" w:hAnsi="Arial"/>
          <w:b/>
          <w:sz w:val="24"/>
        </w:rPr>
        <w:t>Motion till Örnsköldsvik kommunfullmäktige</w:t>
      </w:r>
    </w:p>
    <w:p/>
    <w:p>
      <w:r>
        <w:rPr>
          <w:rFonts w:ascii="Arial" w:hAnsi="Arial"/>
          <w:b/>
          <w:sz w:val="24"/>
        </w:rPr>
        <w:t>Motion om kravbaserad integration i kommunal verksamhet</w:t>
      </w:r>
    </w:p>
    <w:p/>
    <w:p>
      <w:r>
        <w:rPr>
          <w:rFonts w:ascii="Arial" w:hAnsi="Arial"/>
          <w:sz w:val="24"/>
        </w:rPr>
        <w:t>Inlämnad av: Sverigedemokraterna i Örnsköldsvik</w:t>
      </w:r>
    </w:p>
    <w:p>
      <w:r>
        <w:rPr>
          <w:rFonts w:ascii="Arial" w:hAnsi="Arial"/>
          <w:sz w:val="24"/>
        </w:rPr>
        <w:t>Datum: 2026-06-06</w:t>
      </w:r>
    </w:p>
    <w:p/>
    <w:p>
      <w:r>
        <w:rPr>
          <w:rFonts w:ascii="Arial" w:hAnsi="Arial"/>
          <w:b/>
          <w:sz w:val="24"/>
        </w:rPr>
        <w:t>Motivering</w:t>
      </w:r>
    </w:p>
    <w:p>
      <w:r>
        <w:rPr>
          <w:rFonts w:ascii="Arial" w:hAnsi="Arial"/>
          <w:sz w:val="24"/>
        </w:rPr>
        <w:t>Integrationen i Örnsköldsvik behöver tydligare krav på språk, arbete och anpassning till svenska värderingar. SD vill att kommunala insatser kopplas till prestation och egen försörjning. Den som tar emot stöd ska visa vilja att bli en del av samhället. Detta är kommunalt styrbart via riktlinjer.</w:t>
      </w:r>
    </w:p>
    <w:p/>
    <w:p>
      <w:r>
        <w:rPr>
          <w:rFonts w:ascii="Arial" w:hAnsi="Arial"/>
          <w:b/>
          <w:sz w:val="24"/>
        </w:rPr>
        <w:t>Förslag till beslut</w:t>
      </w:r>
    </w:p>
    <w:p>
      <w:r>
        <w:rPr>
          <w:rFonts w:ascii="Arial" w:hAnsi="Arial"/>
          <w:sz w:val="24"/>
        </w:rPr>
        <w:t>att kommunfullmäktige antar riktlinjer om krav på SFI-deltagande och jobbsökande för nyanlända</w:t>
      </w:r>
    </w:p>
    <w:p>
      <w:r>
        <w:rPr>
          <w:rFonts w:ascii="Arial" w:hAnsi="Arial"/>
          <w:sz w:val="24"/>
        </w:rPr>
        <w:t>att värderingsutbildning om jämställdhet och demokrati införs</w:t>
      </w:r>
    </w:p>
    <w:p>
      <w:r>
        <w:rPr>
          <w:rFonts w:ascii="Arial" w:hAnsi="Arial"/>
          <w:sz w:val="24"/>
        </w:rPr>
        <w:t>att uppföljning av integration kopplas till fortsatt stöd</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Örnsköldsvik)</w:t>
      </w:r>
    </w:p>
    <w:p>
      <w:r>
        <w:rPr>
          <w:rFonts w:ascii="Arial" w:hAnsi="Arial"/>
          <w:sz w:val="24"/>
        </w:rPr>
        <w:t>Ort: Örnsköldsvik</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Örnsköldsvik</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Örnsköldsvik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Örnsköldsvik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