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Timrå kommun</w:t>
      </w:r>
    </w:p>
    <w:p/>
    <w:p>
      <w:r>
        <w:rPr>
          <w:rFonts w:ascii="Arial" w:hAnsi="Arial"/>
          <w:b/>
          <w:sz w:val="24"/>
        </w:rPr>
        <w:t>Motion till Timrå kommunfullmäktige</w:t>
      </w:r>
    </w:p>
    <w:p/>
    <w:p>
      <w:r>
        <w:rPr>
          <w:rFonts w:ascii="Arial" w:hAnsi="Arial"/>
          <w:b/>
          <w:sz w:val="24"/>
        </w:rPr>
        <w:t>Motion om ökad valfrihet och språkkrav i äldreomsorgen</w:t>
      </w:r>
    </w:p>
    <w:p/>
    <w:p>
      <w:r>
        <w:rPr>
          <w:rFonts w:ascii="Arial" w:hAnsi="Arial"/>
          <w:sz w:val="24"/>
        </w:rPr>
        <w:t>Inlämnad av: Sverigedemokraterna i Timrå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 vill ge Timrås äldre större valfrihet i omsorg och ställa språkkrav på personal för bättre kommunikation. Detta följer SD:s äldrepolitik där de äldres behov och trygghet prioriteras. God omsorg kräver kompetent och språkkunnig personal.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socialnämnden att utöka valfriheten inom hemtjänst och särskilt boende</w:t>
      </w:r>
    </w:p>
    <w:p>
      <w:r>
        <w:rPr>
          <w:rFonts w:ascii="Arial" w:hAnsi="Arial"/>
          <w:sz w:val="24"/>
        </w:rPr>
        <w:t>att språkkrav på svenska införs för all omsorgspersonal</w:t>
      </w:r>
    </w:p>
    <w:p>
      <w:r>
        <w:rPr>
          <w:rFonts w:ascii="Arial" w:hAnsi="Arial"/>
          <w:sz w:val="24"/>
        </w:rPr>
        <w:t>att en plan presenteras senast hösten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Timrå)</w:t>
      </w:r>
    </w:p>
    <w:p>
      <w:r>
        <w:rPr>
          <w:rFonts w:ascii="Arial" w:hAnsi="Arial"/>
          <w:sz w:val="24"/>
        </w:rPr>
        <w:t>Ort: Timrå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Timrå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Timrå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Timrå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