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Arboga kommunfullmäktige</w:t>
      </w:r>
    </w:p>
    <w:p>
      <w:r>
        <w:rPr>
          <w:rFonts w:ascii="Arial" w:cs="Arial" w:eastAsia="Arial" w:hAnsi="Arial"/>
          <w:b/>
          <w:bCs/>
          <w:sz w:val="28"/>
          <w:szCs w:val="28"/>
        </w:rPr>
        <w:t xml:space="preserve">Motion om Förstärkt brottsförebyggande med ordningsvakter och samverkan i stadskärnan</w:t>
      </w:r>
    </w:p>
    <w:p>
      <w:r>
        <w:rPr>
          <w:rFonts w:ascii="Arial" w:cs="Arial" w:eastAsia="Arial" w:hAnsi="Arial"/>
          <w:sz w:val="12"/>
          <w:szCs w:val="12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Inlämnad av: Sverigedemokraterna i Arboga</w:t>
      </w:r>
    </w:p>
    <w:p>
      <w:r>
        <w:rPr>
          <w:rFonts w:ascii="Arial" w:cs="Arial" w:eastAsia="Arial" w:hAnsi="Arial"/>
          <w:sz w:val="24"/>
          <w:szCs w:val="24"/>
        </w:rPr>
        <w:t xml:space="preserve">Datum: 2026-06-05</w:t>
      </w:r>
    </w:p>
    <w:p>
      <w:r>
        <w:rPr>
          <w:rFonts w:ascii="Arial" w:cs="Arial" w:eastAsia="Arial" w:hAnsi="Arial"/>
          <w:sz w:val="12"/>
          <w:szCs w:val="12"/>
        </w:rPr>
        <w:t xml:space="preserve"/>
      </w:r>
    </w:p>
    <w:p>
      <w:r>
        <w:rPr>
          <w:rFonts w:ascii="Arial" w:cs="Arial" w:eastAsia="Arial" w:hAnsi="Arial"/>
          <w:b/>
          <w:bCs/>
          <w:sz w:val="26"/>
          <w:szCs w:val="26"/>
        </w:rPr>
        <w:t xml:space="preserve">Motivering</w:t>
      </w:r>
    </w:p>
    <w:p>
      <w:r>
        <w:rPr>
          <w:rFonts w:ascii="Arial" w:cs="Arial" w:eastAsia="Arial" w:hAnsi="Arial"/>
          <w:sz w:val="24"/>
          <w:szCs w:val="24"/>
        </w:rPr>
        <w:t xml:space="preserve">Trygghetsundersökningen 2025 och den nya rapporteringsfunktionen visar att ordningsstörningar är ett återkommande problem i centrala Arboga. Kommunen samverkar redan med polis och näringsliv samt deltar i ViS-satsning med Köping.</w:t>
      </w:r>
    </w:p>
    <w:p>
      <w:r>
        <w:rPr>
          <w:rFonts w:ascii="Arial" w:cs="Arial" w:eastAsia="Arial" w:hAnsi="Arial"/>
          <w:sz w:val="24"/>
          <w:szCs w:val="24"/>
        </w:rPr>
        <w:t xml:space="preserve">Sverigedemokraterna vill se fler konkreta verktyg: ordningsvakter, kameror på strategiska platser och tydlig samverkan som ger resultat.</w:t>
      </w:r>
    </w:p>
    <w:p>
      <w:r>
        <w:rPr>
          <w:rFonts w:ascii="Arial" w:cs="Arial" w:eastAsia="Arial" w:hAnsi="Arial"/>
          <w:sz w:val="24"/>
          <w:szCs w:val="24"/>
        </w:rPr>
        <w:t xml:space="preserve">Brottsförebyggande är en kommunal uppgift enligt lag och kan förstärkas lokalt.</w:t>
      </w:r>
    </w:p>
    <w:p>
      <w:r>
        <w:rPr>
          <w:rFonts w:ascii="Arial" w:cs="Arial" w:eastAsia="Arial" w:hAnsi="Arial"/>
          <w:sz w:val="24"/>
          <w:szCs w:val="24"/>
        </w:rPr>
        <w:t xml:space="preserve">Medborgarna i Arboga ska kunna känna sig trygga på torget, vid resecentrum och i stadskärnan.</w:t>
      </w:r>
    </w:p>
    <w:p>
      <w:r>
        <w:rPr>
          <w:rFonts w:ascii="Arial" w:cs="Arial" w:eastAsia="Arial" w:hAnsi="Arial"/>
          <w:sz w:val="12"/>
          <w:szCs w:val="12"/>
        </w:rPr>
        <w:t xml:space="preserve"/>
      </w:r>
    </w:p>
    <w:p>
      <w:r>
        <w:rPr>
          <w:rFonts w:ascii="Arial" w:cs="Arial" w:eastAsia="Arial" w:hAnsi="Arial"/>
          <w:b/>
          <w:bCs/>
          <w:sz w:val="26"/>
          <w:szCs w:val="26"/>
        </w:rPr>
        <w:t xml:space="preserve">Förslag till beslut</w:t>
      </w:r>
    </w:p>
    <w:p>
      <w:r>
        <w:rPr>
          <w:rFonts w:ascii="Arial" w:cs="Arial" w:eastAsia="Arial" w:hAnsi="Arial"/>
          <w:sz w:val="24"/>
          <w:szCs w:val="24"/>
        </w:rPr>
        <w:t xml:space="preserve">att kommunfullmäktige ger förvaltningen i uppdrag att utreda och föreslå införande av ordningsvakter i stadskärnan samt utökad kamerabevakning på identifierade otrygga platser, med förslag senast budget 2027.</w:t>
      </w:r>
    </w:p>
    <w:p>
      <w:r>
        <w:rPr>
          <w:rFonts w:ascii="Arial" w:cs="Arial" w:eastAsia="Arial" w:hAnsi="Arial"/>
          <w:sz w:val="24"/>
          <w:szCs w:val="24"/>
        </w:rPr>
        <w:t xml:space="preserve">att samverkan med Polisen formaliseras i en lokal brottsförebyggande råd med årliga lägesbilder till fullmäktige.</w:t>
      </w:r>
    </w:p>
    <w:p>
      <w:r>
        <w:rPr>
          <w:rFonts w:ascii="Arial" w:cs="Arial" w:eastAsia="Arial" w:hAnsi="Arial"/>
          <w:sz w:val="24"/>
          <w:szCs w:val="24"/>
        </w:rPr>
        <w:t xml:space="preserve">att medel avsätts för trygghetsskapande fysiska åtgärder (belysning, kamera) och personella insatser.</w:t>
      </w:r>
    </w:p>
    <w:p>
      <w:r>
        <w:rPr>
          <w:rFonts w:ascii="Arial" w:cs="Arial" w:eastAsia="Arial" w:hAnsi="Arial"/>
          <w:sz w:val="24"/>
          <w:szCs w:val="24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Arboga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Arboga)</w:t>
      </w:r>
    </w:p>
    <w:p>
      <w:r>
        <w:rPr>
          <w:rFonts w:ascii="Arial" w:hAnsi="Arial"/>
          <w:sz w:val="24"/>
        </w:rPr>
        <w:t>Ort: Arboga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Arboga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b/>
        <w:bCs/>
        <w:sz w:val="22"/>
        <w:szCs w:val="22"/>
      </w:rPr>
      <w:t xml:space="preserve">SVERIGEDEMOKRATERNA</w:t>
    </w:r>
  </w:p>
  <w:p>
    <w:r>
      <w:rPr>
        <w:rFonts w:ascii="Arial" w:cs="Arial" w:eastAsia="Arial" w:hAnsi="Arial"/>
        <w:b/>
        <w:bCs/>
        <w:sz w:val="22"/>
        <w:szCs w:val="22"/>
      </w:rPr>
      <w:t xml:space="preserve">Arboga kommun</w:t>
    </w:r>
  </w:p>
  <w:p>
    <w:r>
      <w:rPr>
        <w:rFonts w:ascii="Arial" w:cs="Arial" w:eastAsia="Arial" w:hAnsi="Arial"/>
        <w:b/>
        <w:bCs/>
        <w:sz w:val="20"/>
        <w:szCs w:val="20"/>
      </w:rPr>
      <w:t xml:space="preserve">Motion till kommunfullmäktige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2026-06-05T15:20:15.196Z</dcterms:created>
  <dcterms:modified xsi:type="dcterms:W3CDTF">2026-06-05T15:20:15.196Z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