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Fagersta kommun</w:t>
      </w:r>
    </w:p>
    <w:p/>
    <w:p>
      <w:r>
        <w:rPr>
          <w:rFonts w:ascii="Arial" w:hAnsi="Arial"/>
          <w:b/>
          <w:sz w:val="24"/>
        </w:rPr>
        <w:t>Motion till Fagersta kommunfullmäktige</w:t>
      </w:r>
    </w:p>
    <w:p/>
    <w:p>
      <w:r>
        <w:rPr>
          <w:rFonts w:ascii="Arial" w:hAnsi="Arial"/>
          <w:b/>
          <w:sz w:val="24"/>
        </w:rPr>
        <w:t>Motion om ökad trygghet efter säkerhetsincident på biblioteket</w:t>
      </w:r>
    </w:p>
    <w:p/>
    <w:p>
      <w:r>
        <w:rPr>
          <w:rFonts w:ascii="Arial" w:hAnsi="Arial"/>
          <w:sz w:val="24"/>
        </w:rPr>
        <w:t>Inlämnad av: Sverigedemokraterna i Fagersta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juni 2026 stängdes Fagersta bibliotek tillfälligt efter en säkerhetsincident, vilket understryker de utmaningar med trygghet som kommunen står inför. Brottsligheten ligger fortsatt högre än rikssnittet med 95–105 anmälda brott per 1 000 invånare. Kommunens eget brottsförebyggande arbete via EST-gruppen och lägesbildsrapportering har identifierat ordningsstörningar och otrygghet som prioriterade områden. SD vill se konkreta åtgärder som kameraövervakning, bättre belysning och utökad samverkan med polis för att återställa tryggheten i centrala Fagersta. Detta är en fråga som direkt påverkar medborgarnas vardag och kommunens attraktivitet.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utreda och införa kameraövervakning och förbättrad belysning vid biblioteket och centrala platser.</w:t>
      </w:r>
    </w:p>
    <w:p>
      <w:r>
        <w:rPr>
          <w:rFonts w:ascii="Arial" w:hAnsi="Arial"/>
          <w:sz w:val="24"/>
        </w:rPr>
        <w:t>att en förstärkt samverkan med polisen och EST-gruppen prioriteras med tydliga medborgarlöften för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Fagersta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Fagersta)</w:t>
      </w:r>
    </w:p>
    <w:p>
      <w:r>
        <w:rPr>
          <w:rFonts w:ascii="Arial" w:hAnsi="Arial"/>
          <w:sz w:val="24"/>
        </w:rPr>
        <w:t>Ort: Fagersta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Fagersta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Fagersta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Fagersta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