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Fagersta kommun</w:t>
      </w:r>
    </w:p>
    <w:p/>
    <w:p>
      <w:r>
        <w:rPr>
          <w:rFonts w:ascii="Arial" w:hAnsi="Arial"/>
          <w:b/>
          <w:sz w:val="24"/>
        </w:rPr>
        <w:t>Motion till Fagersta kommunfullmäktige</w:t>
      </w:r>
    </w:p>
    <w:p/>
    <w:p>
      <w:r>
        <w:rPr>
          <w:rFonts w:ascii="Arial" w:hAnsi="Arial"/>
          <w:b/>
          <w:sz w:val="24"/>
        </w:rPr>
        <w:t>Motion om förebyggande arbete mot gängrekrytering av ungdomar</w:t>
      </w:r>
    </w:p>
    <w:p/>
    <w:p>
      <w:r>
        <w:rPr>
          <w:rFonts w:ascii="Arial" w:hAnsi="Arial"/>
          <w:sz w:val="24"/>
        </w:rPr>
        <w:t>Inlämnad av: Sverigedemokraterna i Fagersta</w:t>
      </w:r>
    </w:p>
    <w:p>
      <w:r>
        <w:rPr>
          <w:rFonts w:ascii="Arial" w:hAnsi="Arial"/>
          <w:sz w:val="24"/>
        </w:rPr>
        <w:t>Datum: 2026-06-06</w:t>
      </w:r>
    </w:p>
    <w:p/>
    <w:p>
      <w:r>
        <w:rPr>
          <w:rFonts w:ascii="Arial" w:hAnsi="Arial"/>
          <w:b/>
          <w:sz w:val="24"/>
        </w:rPr>
        <w:t>Motivering</w:t>
      </w:r>
    </w:p>
    <w:p>
      <w:r>
        <w:rPr>
          <w:rFonts w:ascii="Arial" w:hAnsi="Arial"/>
          <w:sz w:val="24"/>
        </w:rPr>
        <w:t>Polisen varnade i juni 2026 för att sommaren innebär högre risk för att ungdomar i Fagersta plockas upp av gängkriminella. Kommunen har via lägesbilder identifierat narkotika, ungdomsvåld och psykisk ohälsa som utmaningar. Med cirka 13 000 invånare är det avgörande att agera lokalt innan problemen eskalerar. SD föreslår utökade fritidsaktiviteter, föräldrasamverkan och tidiga insatser i samarbete med socialtjänst och polis. Medborgarnas trygghet och ungdomarnas framtid står på spel.</w:t>
      </w:r>
    </w:p>
    <w:p/>
    <w:p>
      <w:r>
        <w:rPr>
          <w:rFonts w:ascii="Arial" w:hAnsi="Arial"/>
          <w:b/>
          <w:sz w:val="24"/>
        </w:rPr>
        <w:t>Förslag till beslut</w:t>
      </w:r>
    </w:p>
    <w:p>
      <w:r>
        <w:rPr>
          <w:rFonts w:ascii="Arial" w:hAnsi="Arial"/>
          <w:sz w:val="24"/>
        </w:rPr>
        <w:t>att kommunfullmäktige uppdrar åt social- och utbildningsnämnderna att ta fram en handlingsplan mot gängrekrytering med fokus på sommar 2026.</w:t>
      </w:r>
    </w:p>
    <w:p>
      <w:r>
        <w:rPr>
          <w:rFonts w:ascii="Arial" w:hAnsi="Arial"/>
          <w:sz w:val="24"/>
        </w:rPr>
        <w:t>att fler kontrollerade fritidsverksamheter och föräldrautbildningar införs i utsatta områden.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Fagersta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Fagersta)</w:t>
      </w:r>
    </w:p>
    <w:p>
      <w:r>
        <w:rPr>
          <w:rFonts w:ascii="Arial" w:hAnsi="Arial"/>
          <w:sz w:val="24"/>
        </w:rPr>
        <w:t>Ort: Fagersta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Fagersta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Fagersta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Fagersta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