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Fagersta kommun</w:t>
      </w:r>
    </w:p>
    <w:p/>
    <w:p>
      <w:r>
        <w:rPr>
          <w:rFonts w:ascii="Arial" w:hAnsi="Arial"/>
          <w:b/>
          <w:sz w:val="24"/>
        </w:rPr>
        <w:t>Motion till Fagersta kommunfullmäktige</w:t>
      </w:r>
    </w:p>
    <w:p/>
    <w:p>
      <w:r>
        <w:rPr>
          <w:rFonts w:ascii="Arial" w:hAnsi="Arial"/>
          <w:b/>
          <w:sz w:val="24"/>
        </w:rPr>
        <w:t>Motion om trygghetsskapande åtgärder i centrala områden och Kolarby</w:t>
      </w:r>
    </w:p>
    <w:p/>
    <w:p>
      <w:r>
        <w:rPr>
          <w:rFonts w:ascii="Arial" w:hAnsi="Arial"/>
          <w:sz w:val="24"/>
        </w:rPr>
        <w:t>Inlämnad av: Sverigedemokraterna i Fagersta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Trygghetsvandringar har visat på problem med belysning och siktslinjer i centrum och Kolarby. Medborgarenkäter efterfrågar mer polis och belysning. SD vill se konkreta investeringar i trygghet för att höja livskvaliteten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förbättrad belysning och röjning i centrala Fagersta och Kolarby.</w:t>
      </w:r>
    </w:p>
    <w:p>
      <w:r>
        <w:rPr>
          <w:rFonts w:ascii="Arial" w:hAnsi="Arial"/>
          <w:sz w:val="24"/>
        </w:rPr>
        <w:t>att trygghetsvandringar genomförs årligen med uppföljning.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Fagersta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Fagersta)</w:t>
      </w:r>
    </w:p>
    <w:p>
      <w:r>
        <w:rPr>
          <w:rFonts w:ascii="Arial" w:hAnsi="Arial"/>
          <w:sz w:val="24"/>
        </w:rPr>
        <w:t>Ort: Fagersta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Fagersta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Fagersta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Fagersta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