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Hallstahammar kommun</w:t>
      </w:r>
    </w:p>
    <w:p/>
    <w:p>
      <w:r>
        <w:rPr>
          <w:rFonts w:ascii="Arial" w:hAnsi="Arial"/>
          <w:b/>
          <w:sz w:val="24"/>
        </w:rPr>
        <w:t>Motion till Hallstahammar kommunfullmäktige</w:t>
      </w:r>
    </w:p>
    <w:p/>
    <w:p>
      <w:r>
        <w:rPr>
          <w:rFonts w:ascii="Arial" w:hAnsi="Arial"/>
          <w:b/>
          <w:sz w:val="24"/>
        </w:rPr>
        <w:t>Motion om stärkt brottsförebyggande samverkan i Hallstahammar</w:t>
      </w:r>
    </w:p>
    <w:p/>
    <w:p>
      <w:r>
        <w:rPr>
          <w:rFonts w:ascii="Arial" w:hAnsi="Arial"/>
          <w:sz w:val="24"/>
        </w:rPr>
        <w:t>Inlämnad av: Sverigedemokraterna i Hallstahammar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infört brottsförebyggande organisation enligt lagkrav och fått stöd från Brå. SD vill utöka SSPF-samverkan och trygghetsvandringar. Konkreta lokala åtgärder kan beslutas av fullmäktige för ökad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SSPF-samverkan med polis, skola och socialtjänst.</w:t>
      </w:r>
    </w:p>
    <w:p>
      <w:r>
        <w:rPr>
          <w:rFonts w:ascii="Arial" w:hAnsi="Arial"/>
          <w:sz w:val="24"/>
        </w:rPr>
        <w:t>att trygghetsvandringar genomförs minst fyra gånger per år.</w:t>
      </w:r>
    </w:p>
    <w:p>
      <w:r>
        <w:rPr>
          <w:rFonts w:ascii="Arial" w:hAnsi="Arial"/>
          <w:sz w:val="24"/>
        </w:rPr>
        <w:t>att en årlig lägesbild över brott och trygghet presenteras för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Hallstahammar)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Hallstahammar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Hallstahammar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