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Kungsör kommun</w:t>
      </w:r>
    </w:p>
    <w:p/>
    <w:p>
      <w:r>
        <w:rPr>
          <w:rFonts w:ascii="Arial" w:hAnsi="Arial"/>
          <w:b/>
          <w:sz w:val="24"/>
        </w:rPr>
        <w:t>Motion till Kungsör kommunfullmäktige</w:t>
      </w:r>
    </w:p>
    <w:p/>
    <w:p>
      <w:r>
        <w:rPr>
          <w:rFonts w:ascii="Arial" w:hAnsi="Arial"/>
          <w:b/>
          <w:sz w:val="24"/>
        </w:rPr>
        <w:t>Motion om fler platser på korttidsboende för äldre</w:t>
      </w:r>
    </w:p>
    <w:p/>
    <w:p>
      <w:r>
        <w:rPr>
          <w:rFonts w:ascii="Arial" w:hAnsi="Arial"/>
          <w:sz w:val="24"/>
        </w:rPr>
        <w:t>Inlämnad av: Sverigedemokraterna i Kungsör</w:t>
      </w:r>
    </w:p>
    <w:p>
      <w:r>
        <w:rPr>
          <w:rFonts w:ascii="Arial" w:hAnsi="Arial"/>
          <w:sz w:val="24"/>
        </w:rPr>
        <w:t>Datum: 2026-06-06</w:t>
      </w:r>
    </w:p>
    <w:p/>
    <w:p>
      <w:r>
        <w:rPr>
          <w:rFonts w:ascii="Arial" w:hAnsi="Arial"/>
          <w:b/>
          <w:sz w:val="24"/>
        </w:rPr>
        <w:t>Motivering</w:t>
      </w:r>
    </w:p>
    <w:p>
      <w:r>
        <w:rPr>
          <w:rFonts w:ascii="Arial" w:hAnsi="Arial"/>
          <w:sz w:val="24"/>
        </w:rPr>
        <w:t>Platsläget på korttidsboendet i Kungsör har varit ansträngt under lång tid med hög beläggningsgrad. Den demografiska utmaningen med kraftigt ökande antal personer över 80 år riskerar att förvärras. Socialnämnden har identifierat detta som en av de största framtida utmaningarna. SD vill prioritera äldreomsorgen för att ge trygghet och livskvalitet till kommunens seniorer.</w:t>
      </w:r>
    </w:p>
    <w:p/>
    <w:p>
      <w:r>
        <w:rPr>
          <w:rFonts w:ascii="Arial" w:hAnsi="Arial"/>
          <w:b/>
          <w:sz w:val="24"/>
        </w:rPr>
        <w:t>Förslag till beslut</w:t>
      </w:r>
    </w:p>
    <w:p>
      <w:r>
        <w:rPr>
          <w:rFonts w:ascii="Arial" w:hAnsi="Arial"/>
          <w:sz w:val="24"/>
        </w:rPr>
        <w:t>att kommunfullmäktige uppdrar åt socialnämnden att utreda och föreslå utökning av korttidsplatser med minst 10 platser inom 18 månader</w:t>
      </w:r>
    </w:p>
    <w:p>
      <w:r>
        <w:rPr>
          <w:rFonts w:ascii="Arial" w:hAnsi="Arial"/>
          <w:sz w:val="24"/>
        </w:rPr>
        <w:t>att utredningen inkluderar kostnadsberäkning och finansiering</w:t>
      </w:r>
    </w:p>
    <w:p>
      <w:r>
        <w:rPr>
          <w:rFonts w:ascii="Arial" w:hAnsi="Arial"/>
          <w:sz w:val="24"/>
        </w:rPr>
        <w:t>att nämnden samverkar med regionen för god och nära vård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Kungsör)</w:t>
      </w:r>
    </w:p>
    <w:p>
      <w:r>
        <w:rPr>
          <w:rFonts w:ascii="Arial" w:hAnsi="Arial"/>
          <w:sz w:val="24"/>
        </w:rPr>
        <w:t>Ort: Kungsör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Kungsör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Kungsör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Kungsör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