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Kungsör kommun</w:t>
      </w:r>
    </w:p>
    <w:p/>
    <w:p>
      <w:r>
        <w:rPr>
          <w:rFonts w:ascii="Arial" w:hAnsi="Arial"/>
          <w:b/>
          <w:sz w:val="24"/>
        </w:rPr>
        <w:t>Motion till Kungsör kommunfullmäktige</w:t>
      </w:r>
    </w:p>
    <w:p/>
    <w:p>
      <w:r>
        <w:rPr>
          <w:rFonts w:ascii="Arial" w:hAnsi="Arial"/>
          <w:b/>
          <w:sz w:val="24"/>
        </w:rPr>
        <w:t>Motion om ökad transparens i budgetuppföljning och upphandlingar</w:t>
      </w:r>
    </w:p>
    <w:p/>
    <w:p>
      <w:r>
        <w:rPr>
          <w:rFonts w:ascii="Arial" w:hAnsi="Arial"/>
          <w:sz w:val="24"/>
        </w:rPr>
        <w:t>Inlämnad av: Sverigedemokraterna i Kungsör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Skattbetalarna i Kungsör har rätt till tydlig information om hur medlen används. SD vill öka transparensen kring budgetavvikelser, som vinterväghållning, och upphandlingar för att stärka förtroendet och möjliggöra bättre granskning.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 offentlig redovisning av budgetuppföljning</w:t>
      </w:r>
    </w:p>
    <w:p>
      <w:r>
        <w:rPr>
          <w:rFonts w:ascii="Arial" w:hAnsi="Arial"/>
          <w:sz w:val="24"/>
        </w:rPr>
        <w:t>att alla större upphandlingar publiceras med motivering</w:t>
      </w:r>
    </w:p>
    <w:p>
      <w:r>
        <w:rPr>
          <w:rFonts w:ascii="Arial" w:hAnsi="Arial"/>
          <w:sz w:val="24"/>
        </w:rPr>
        <w:t>att en medborgarportal för insyn skapas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Kungsör)</w:t>
      </w:r>
    </w:p>
    <w:p>
      <w:r>
        <w:rPr>
          <w:rFonts w:ascii="Arial" w:hAnsi="Arial"/>
          <w:sz w:val="24"/>
        </w:rPr>
        <w:t>Ort: Kungsör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Kungsör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Kungsör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Kungsör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