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Sala kommun</w:t>
      </w:r>
    </w:p>
    <w:p/>
    <w:p>
      <w:r>
        <w:rPr>
          <w:rFonts w:ascii="Arial" w:hAnsi="Arial"/>
          <w:b/>
          <w:sz w:val="24"/>
        </w:rPr>
        <w:t>Motion till Sala kommunfullmäktige</w:t>
      </w:r>
    </w:p>
    <w:p/>
    <w:p>
      <w:r>
        <w:rPr>
          <w:rFonts w:ascii="Arial" w:hAnsi="Arial"/>
          <w:b/>
          <w:sz w:val="24"/>
        </w:rPr>
        <w:t>Motion om stärkt stöd till landsbygdsskolor i Sala kommun</w:t>
      </w:r>
    </w:p>
    <w:p/>
    <w:p>
      <w:r>
        <w:rPr>
          <w:rFonts w:ascii="Arial" w:hAnsi="Arial"/>
          <w:sz w:val="24"/>
        </w:rPr>
        <w:t>Inlämnad av: Sverigedemokraterna i Sala</w:t>
      </w:r>
    </w:p>
    <w:p>
      <w:r>
        <w:rPr>
          <w:rFonts w:ascii="Arial" w:hAnsi="Arial"/>
          <w:sz w:val="24"/>
        </w:rPr>
        <w:t>Datum: 2026-06-06</w:t>
      </w:r>
    </w:p>
    <w:p/>
    <w:p>
      <w:r>
        <w:rPr>
          <w:rFonts w:ascii="Arial" w:hAnsi="Arial"/>
          <w:b/>
          <w:sz w:val="24"/>
        </w:rPr>
        <w:t>Motivering</w:t>
      </w:r>
    </w:p>
    <w:p>
      <w:r>
        <w:rPr>
          <w:rFonts w:ascii="Arial" w:hAnsi="Arial"/>
          <w:sz w:val="24"/>
        </w:rPr>
        <w:t>Sala är en stor landsbygdskommun där byskolor som Ransta är viktiga för familjer och service på landsbygden. SD har länge drivit frågan om att bevara och utveckla dessa skolor. Nedläggningshot eller resursbrist hotar kommunens attraktivitet utanför tätorten. Detta är en fråga om rättvisa och livskraft i hela Sala.</w:t>
      </w:r>
    </w:p>
    <w:p/>
    <w:p>
      <w:r>
        <w:rPr>
          <w:rFonts w:ascii="Arial" w:hAnsi="Arial"/>
          <w:b/>
          <w:sz w:val="24"/>
        </w:rPr>
        <w:t>Förslag till beslut</w:t>
      </w:r>
    </w:p>
    <w:p>
      <w:r>
        <w:rPr>
          <w:rFonts w:ascii="Arial" w:hAnsi="Arial"/>
          <w:sz w:val="24"/>
        </w:rPr>
        <w:t>att kommunfullmäktige garanterar fortsatt drift och resursförstärkning till landsbygdsskolorna</w:t>
      </w:r>
    </w:p>
    <w:p>
      <w:r>
        <w:rPr>
          <w:rFonts w:ascii="Arial" w:hAnsi="Arial"/>
          <w:sz w:val="24"/>
        </w:rPr>
        <w:t>att en utredning om transportlösningar för elever görs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Sala)</w:t>
      </w:r>
    </w:p>
    <w:p>
      <w:r>
        <w:rPr>
          <w:rFonts w:ascii="Arial" w:hAnsi="Arial"/>
          <w:sz w:val="24"/>
        </w:rPr>
        <w:t>Ort: Sala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