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tydliga ordningsregler i kommunala grundskolor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i Västerås grundskolor behöver stärkas enligt Skolenkäten 2025. Tydliga regler och konsekvenser är avgörande för en bra lärmiljö. SD vill att alla skolor inför enhetliga ordningsregler med klara konsekvenser.</w:t>
      </w:r>
    </w:p>
    <w:p>
      <w:r>
        <w:rPr>
          <w:rFonts w:ascii="Arial" w:hAnsi="Arial"/>
          <w:sz w:val="24"/>
        </w:rPr>
        <w:t>Detta ligger i linje med nationella utredningar om trygghet och studiero. Lokalt anpassat ger det effekt i Västerås.</w:t>
      </w:r>
    </w:p>
    <w:p>
      <w:r>
        <w:rPr>
          <w:rFonts w:ascii="Arial" w:hAnsi="Arial"/>
          <w:sz w:val="24"/>
        </w:rPr>
        <w:t>SD prioriterar kunskap och ordning framför flum i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grundskolenämnden att införa enhetliga ordningsregler med konsekvensplan i alla kommunala grundskolor</w:t>
      </w:r>
    </w:p>
    <w:p>
      <w:r>
        <w:rPr>
          <w:rFonts w:ascii="Arial" w:hAnsi="Arial"/>
          <w:sz w:val="24"/>
        </w:rPr>
        <w:t>att rektorerna får ansvar för implementering</w:t>
      </w:r>
    </w:p>
    <w:p>
      <w:r>
        <w:rPr>
          <w:rFonts w:ascii="Arial" w:hAnsi="Arial"/>
          <w:sz w:val="24"/>
        </w:rPr>
        <w:t>att utvärdering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