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pPr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Bengtsfors kommun</w:t>
      </w:r>
    </w:p>
    <w:p>
      <w:r>
        <w:rPr>
          <w:rFonts w:ascii="Arial" w:hAnsi="Arial"/>
          <w:b/>
          <w:sz w:val="24"/>
        </w:rPr>
        <w:t>Motion till Bengtsfors kommunfullmäktige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Motion om svenska språket som krav i hemtjänst och på äldreboenden i Bengtsfors kommun</w:t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Bengtsfors</w:t>
      </w:r>
    </w:p>
    <w:p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>God kommunikation är avgörande för kvalitet i hemtjänst och på kommunens äldreboenden. I en liten kommun som Bengtsfors med äldre invånare som ofta har svenska som modersmål är det extra viktigt att personalen behärskar svenska i tal och skrift. Problem med språk kan leda till missförstånd, sämre vård och otrygghet.</w:t>
      </w:r>
    </w:p>
    <w:p>
      <w:r>
        <w:rPr>
          <w:rFonts w:ascii="Arial" w:cs="Arial" w:eastAsia="Arial" w:hAnsi="Arial"/>
          <w:sz w:val="24"/>
          <w:szCs w:val="24"/>
        </w:rPr>
        <w:t xml:space="preserve">Kommunen har ansvar för att ställa krav vid upphandling och anställning inom omsorgen. Språkkrav är en fråga om respekt för de äldre och rättssäkerhet. Flera kommuner har infört dokumenterade kunskaper i svenska som villkor med goda resultat.</w:t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vill att de äldre ska kunna kommunicera obehindrat med sin personal. Ett krav på dokumenterade svenska kunskaper för all personal i hemtjänst och boenden höjer kvaliteten och sätter den enskilde medborgaren först.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>att socialnämnden ges i uppdrag att införa krav på dokumenterade kunskaper i svenska språket för all personal inom hemtjänst och äldreboenden</w:t>
      </w:r>
    </w:p>
    <w:p>
      <w:r>
        <w:rPr>
          <w:rFonts w:ascii="Arial" w:cs="Arial" w:eastAsia="Arial" w:hAnsi="Arial"/>
          <w:sz w:val="24"/>
          <w:szCs w:val="24"/>
        </w:rPr>
        <w:t xml:space="preserve">att ställa motsvarande krav vid upphandling av externa utförare</w:t>
      </w:r>
    </w:p>
    <w:p>
      <w:r>
        <w:rPr>
          <w:rFonts w:ascii="Arial" w:cs="Arial" w:eastAsia="Arial" w:hAnsi="Arial"/>
          <w:sz w:val="24"/>
          <w:szCs w:val="24"/>
        </w:rPr>
        <w:t xml:space="preserve">att erbjuda språkutbildning för befintlig personal som behöver det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Bengtsfors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Bengtsfors)</w:t>
      </w:r>
    </w:p>
    <w:p>
      <w:r>
        <w:rPr>
          <w:rFonts w:ascii="Arial" w:hAnsi="Arial"/>
          <w:sz w:val="24"/>
        </w:rPr>
        <w:t>Ort: Bengtsfors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Bengtsfors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pPr>
      <w:jc w:val="center"/>
    </w:pPr>
    <w:r>
      <w:rPr>
        <w:rFonts w:ascii="Arial" w:cs="Arial" w:eastAsia="Arial" w:hAnsi="Arial"/>
        <w:sz w:val="18"/>
        <w:szCs w:val="18"/>
      </w:rPr>
      <w:t xml:space="preserve">Bengtsfors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2026-06-05T15:45:32.924Z</dcterms:created>
  <dcterms:modified xsi:type="dcterms:W3CDTF">2026-06-05T15:45:32.924Z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