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förbättrad hantering av renhållningsfakturor i Bollebygd kommun</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Enligt kommunens aktuella meddelande den 5 juni 2026 har felaktiga fakturor för renhållningsavgift skickats ut till invånare. Detta skapar onödig oro och extra arbete för medborgarna och undergräver förtroendet för kommunens administration.</w:t>
      </w:r>
    </w:p>
    <w:p>
      <w:r>
        <w:rPr>
          <w:rFonts w:ascii="Arial" w:cs="Arial" w:eastAsia="Arial" w:hAnsi="Arial"/>
          <w:sz w:val="22"/>
          <w:szCs w:val="22"/>
        </w:rPr>
        <w:t xml:space="preserve">Bollebygds kommun har en skyldighet att säkerställa korrekt hantering av avgifter. Felaktiga fakturor är inte bara en administrativ miss, utan en direkt påverkan på hushållens ekonomi och tillit till den offentliga sektorn. Kommunen måste agera snabbt för att rätta till felen och kompensera de drabbade.</w:t>
      </w:r>
    </w:p>
    <w:p>
      <w:r>
        <w:rPr>
          <w:rFonts w:ascii="Arial" w:cs="Arial" w:eastAsia="Arial" w:hAnsi="Arial"/>
          <w:sz w:val="22"/>
          <w:szCs w:val="22"/>
        </w:rPr>
        <w:t xml:space="preserve">Sverigedemokraterna kräver full transparens kring hur felen uppstått, vilka som berörts och vilka åtgärder som vidtas för att förhindra upprepning. Rutiner för fakturering och kundservice behöver ses över och stärkas. E-tjänster för enkel anmälan av fel bör införas.</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inom 30 dagar utreda orsaken till de felaktiga renhållningsfaktorerna, redovisa vilka som drabbats och hur kompensation sker;</w:t>
      </w:r>
    </w:p>
    <w:p>
      <w:r>
        <w:rPr>
          <w:rFonts w:ascii="Arial" w:cs="Arial" w:eastAsia="Arial" w:hAnsi="Arial"/>
          <w:sz w:val="22"/>
          <w:szCs w:val="22"/>
        </w:rPr>
        <w:t xml:space="preserve">att alla berörda invånare kompenseras fullt ut för eventuella extra kostnader eller besvär;</w:t>
      </w:r>
    </w:p>
    <w:p>
      <w:r>
        <w:rPr>
          <w:rFonts w:ascii="Arial" w:cs="Arial" w:eastAsia="Arial" w:hAnsi="Arial"/>
          <w:sz w:val="22"/>
          <w:szCs w:val="22"/>
        </w:rPr>
        <w:t xml:space="preserve">att rutiner för fakturering kvalitetssäkras och att e-tjänst för synpunkter på fakturor införs;</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2026-06-05T15:48:09.322Z</dcterms:created>
  <dcterms:modified xsi:type="dcterms:W3CDTF">2026-06-05T15:48:09.323Z</dcterms:modified>
</cp:coreProperties>
</file>

<file path=docProps/custom.xml><?xml version="1.0" encoding="utf-8"?>
<Properties xmlns="http://schemas.openxmlformats.org/officeDocument/2006/custom-properties" xmlns:vt="http://schemas.openxmlformats.org/officeDocument/2006/docPropsVTypes"/>
</file>