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rFonts w:ascii="Arial" w:cs="Arial" w:eastAsia="Arial" w:hAnsi="Arial"/>
          <w:b/>
          <w:bCs/>
          <w:sz w:val="28"/>
          <w:szCs w:val="28"/>
        </w:rPr>
        <w:t xml:space="preserve">SVERIGEDEMOKRATERNA</w:t>
      </w:r>
    </w:p>
    <w:p>
      <w:pPr>
        <w:jc w:val="center"/>
      </w:pPr>
      <w:r>
        <w:rPr>
          <w:rFonts w:ascii="Arial" w:cs="Arial" w:eastAsia="Arial" w:hAnsi="Arial"/>
          <w:sz w:val="24"/>
          <w:szCs w:val="24"/>
        </w:rPr>
        <w:t xml:space="preserve">Bollebygd kommun</w:t>
      </w:r>
    </w:p>
    <w:p>
      <w:r>
        <w:rPr>
          <w:rFonts w:ascii="Arial" w:hAnsi="Arial"/>
          <w:b/>
          <w:sz w:val="24"/>
        </w:rPr>
        <w:t>Motion till Bollebygd kommunfullmäktige</w:t>
      </w:r>
    </w:p>
    <w:p>
      <w:r>
        <w:rPr>
          <w:rFonts w:ascii="Arial" w:cs="Arial" w:eastAsia="Arial" w:hAnsi="Arial"/>
          <w:b/>
          <w:bCs/>
          <w:sz w:val="22"/>
          <w:szCs w:val="22"/>
        </w:rPr>
        <w:t xml:space="preserve">Motion om effektivisering av bygglovsprocessen och utökade e-tjänster</w:t>
      </w:r>
    </w:p>
    <w:p>
      <w:r>
        <w:rPr>
          <w:rFonts w:ascii="Arial" w:cs="Arial" w:eastAsia="Arial" w:hAnsi="Arial"/>
          <w:sz w:val="22"/>
          <w:szCs w:val="22"/>
        </w:rPr>
        <w:t xml:space="preserve">Inlämnad av: Sverigedemokraterna i Bollebygd</w:t>
      </w:r>
    </w:p>
    <w:p>
      <w:r>
        <w:rPr>
          <w:rFonts w:ascii="Arial" w:cs="Arial" w:eastAsia="Arial" w:hAnsi="Arial"/>
          <w:sz w:val="22"/>
          <w:szCs w:val="22"/>
        </w:rPr>
        <w:t xml:space="preserve">Datum: 2026-06-05</w:t>
      </w:r>
    </w:p>
    <w:p>
      <w:r>
        <w:rPr>
          <w:rFonts w:ascii="Arial" w:cs="Arial" w:eastAsia="Arial" w:hAnsi="Arial"/>
          <w:b/>
          <w:bCs/>
          <w:sz w:val="24"/>
          <w:szCs w:val="24"/>
        </w:rPr>
        <w:t xml:space="preserve">Motivering</w:t>
      </w:r>
    </w:p>
    <w:p>
      <w:r>
        <w:rPr>
          <w:rFonts w:ascii="Arial" w:cs="Arial" w:eastAsia="Arial" w:hAnsi="Arial"/>
          <w:sz w:val="22"/>
          <w:szCs w:val="22"/>
        </w:rPr>
        <w:t xml:space="preserve">I maj 2026 införde Bollebygds kommun nya e-tjänster inom bygglov och tillstånd. Detta är ett steg i rätt riktning, men handläggningstider och byråkrati inom bygg- och tillståndsprocessen är fortfarande en utmaning för både privatpersoner och företagare som vill bygga, renovera eller starta verksamhet i kommunen.</w:t>
      </w:r>
    </w:p>
    <w:p>
      <w:r>
        <w:rPr>
          <w:rFonts w:ascii="Arial" w:cs="Arial" w:eastAsia="Arial" w:hAnsi="Arial"/>
          <w:sz w:val="22"/>
          <w:szCs w:val="22"/>
        </w:rPr>
        <w:t xml:space="preserve">Effektiv kommunal service är avgörande för tillväxt, bostadsbyggande och näringslivsklimat. Långa handläggningstider och krångliga processer kostar tid och pengar för medborgare och företag. Kommunen har positiv ekonomi och bör prioritera digitalisering och effektivisering av kärnprocesser som bygglov.</w:t>
      </w:r>
    </w:p>
    <w:p>
      <w:r>
        <w:rPr>
          <w:rFonts w:ascii="Arial" w:cs="Arial" w:eastAsia="Arial" w:hAnsi="Arial"/>
          <w:sz w:val="22"/>
          <w:szCs w:val="22"/>
        </w:rPr>
        <w:t xml:space="preserve">Sverigedemokraterna vill se mätbara mål för kortare handläggningstider, full utbyggnad av e-tjänster och regelbunden uppföljning med kundnöjdhet. Resurser bör omfördelas till samhällsbyggnadsförvaltningen för att klara efterfrågan. Enklare och snabbare processer gynnar hela kommunen.</w:t>
      </w:r>
    </w:p>
    <w:p>
      <w:r>
        <w:rPr>
          <w:rFonts w:ascii="Arial" w:cs="Arial" w:eastAsia="Arial" w:hAnsi="Arial"/>
          <w:b/>
          <w:bCs/>
          <w:sz w:val="24"/>
          <w:szCs w:val="24"/>
        </w:rPr>
        <w:t xml:space="preserve">Förslag till beslut</w:t>
      </w:r>
    </w:p>
    <w:p>
      <w:r>
        <w:rPr>
          <w:rFonts w:ascii="Arial" w:cs="Arial" w:eastAsia="Arial" w:hAnsi="Arial"/>
          <w:sz w:val="22"/>
          <w:szCs w:val="22"/>
        </w:rPr>
        <w:t xml:space="preserve">att kommunstyrelsen ges i uppdrag att ta fram en handlingsplan för att korta handläggningstider inom bygglov och tillstånd till nationellt genomsnitt eller bättre;</w:t>
      </w:r>
    </w:p>
    <w:p>
      <w:r>
        <w:rPr>
          <w:rFonts w:ascii="Arial" w:cs="Arial" w:eastAsia="Arial" w:hAnsi="Arial"/>
          <w:sz w:val="22"/>
          <w:szCs w:val="22"/>
        </w:rPr>
        <w:t xml:space="preserve">att e-tjänster byggs ut ytterligare och att digitala ansökningar prioriteras;</w:t>
      </w:r>
    </w:p>
    <w:p>
      <w:r>
        <w:rPr>
          <w:rFonts w:ascii="Arial" w:cs="Arial" w:eastAsia="Arial" w:hAnsi="Arial"/>
          <w:sz w:val="22"/>
          <w:szCs w:val="22"/>
        </w:rPr>
        <w:t xml:space="preserve">att kundnöjdhet och handläggningstider följs upp kvartalsvis och redovisas för fullmäktige;</w:t>
      </w:r>
    </w:p>
    <w:p>
      <w:r>
        <w:rPr>
          <w:rFonts w:ascii="Arial" w:cs="Arial" w:eastAsia="Arial" w:hAnsi="Arial"/>
          <w:sz w:val="22"/>
          <w:szCs w:val="22"/>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Bollebygd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Bollebygd)</w:t>
      </w:r>
    </w:p>
    <w:p>
      <w:r>
        <w:rPr>
          <w:rFonts w:ascii="Arial" w:hAnsi="Arial"/>
          <w:sz w:val="24"/>
        </w:rPr>
        <w:t>Ort: Bollebygd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Bollebygd</w:t>
      </w:r>
    </w:p>
    <w:sectPr>
      <w:head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8"/>
        <w:szCs w:val="28"/>
      </w:rPr>
      <w:t xml:space="preserve">SVERIGEDEMOKRATERNA</w:t>
    </w:r>
  </w:p>
  <w:p>
    <w:pPr>
      <w:jc w:val="center"/>
    </w:pPr>
    <w:r>
      <w:rPr>
        <w:rFonts w:ascii="Arial" w:cs="Arial" w:eastAsia="Arial" w:hAnsi="Arial"/>
        <w:sz w:val="24"/>
        <w:szCs w:val="24"/>
      </w:rPr>
      <w:t xml:space="preserve">Bollebygd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2026-06-05T15:48:19.057Z</dcterms:created>
  <dcterms:modified xsi:type="dcterms:W3CDTF">2026-06-05T15:48:19.058Z</dcterms:modified>
</cp:coreProperties>
</file>

<file path=docProps/custom.xml><?xml version="1.0" encoding="utf-8"?>
<Properties xmlns="http://schemas.openxmlformats.org/officeDocument/2006/custom-properties" xmlns:vt="http://schemas.openxmlformats.org/officeDocument/2006/docPropsVTypes"/>
</file>