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reparation och säkerhet på Industrigatan-Mejselvägen</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Industrigatan-Mejselvägen har varit föremål för sprängningsarbete och avstängningar 2025–2026. SD vill se permanenta åtgärder för säkerhet och framkomlighet för boende och företag. Detta är en hyperlokal fråga kommunen direkt kan prioritera i budgeten.</w:t>
      </w:r>
    </w:p>
    <w:p/>
    <w:p>
      <w:r>
        <w:rPr>
          <w:rFonts w:ascii="Arial" w:hAnsi="Arial"/>
          <w:b/>
          <w:sz w:val="24"/>
        </w:rPr>
        <w:t>Förslag till beslut</w:t>
      </w:r>
    </w:p>
    <w:p>
      <w:r>
        <w:rPr>
          <w:rFonts w:ascii="Arial" w:hAnsi="Arial"/>
          <w:sz w:val="24"/>
        </w:rPr>
        <w:t>att kommunfullmäktige beslutar om medel för reparation och förbättrad säkerhet på Industrigatan-Mejselvägen.</w:t>
      </w:r>
    </w:p>
    <w:p>
      <w:r>
        <w:rPr>
          <w:rFonts w:ascii="Arial" w:hAnsi="Arial"/>
          <w:sz w:val="24"/>
        </w:rPr>
        <w:t>att samordning sker med Trafikverket vid behov.</w:t>
      </w:r>
    </w:p>
    <w:p>
      <w:r>
        <w:rPr>
          <w:rFonts w:ascii="Arial" w:hAnsi="Arial"/>
          <w:sz w:val="24"/>
        </w:rPr>
        <w:t>att åtgärderna genomförs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