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Dals-Ed kommun</w:t>
      </w:r>
    </w:p>
    <w:p/>
    <w:p>
      <w:r>
        <w:rPr>
          <w:rFonts w:ascii="Arial" w:hAnsi="Arial"/>
          <w:b/>
          <w:sz w:val="24"/>
        </w:rPr>
        <w:t>Motion till Dals-Ed kommunfullmäktige</w:t>
      </w:r>
    </w:p>
    <w:p/>
    <w:p>
      <w:r>
        <w:rPr>
          <w:rFonts w:ascii="Arial" w:hAnsi="Arial"/>
          <w:b/>
          <w:sz w:val="24"/>
        </w:rPr>
        <w:t>Motion om utökat förebyggande arbete mot ungdomsbrottslighet</w:t>
      </w:r>
    </w:p>
    <w:p/>
    <w:p>
      <w:r>
        <w:rPr>
          <w:rFonts w:ascii="Arial" w:hAnsi="Arial"/>
          <w:sz w:val="24"/>
        </w:rPr>
        <w:t>Inlämnad av: Sverigedemokraterna i Dals-Ed</w:t>
      </w:r>
    </w:p>
    <w:p>
      <w:r>
        <w:rPr>
          <w:rFonts w:ascii="Arial" w:hAnsi="Arial"/>
          <w:sz w:val="24"/>
        </w:rPr>
        <w:t>Datum: 2026-06-05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Även om antalet är lågt finns risk för ungdomsbrott i Dals-Ed. SD vill stärka fältverksamhet, nattvandring och medling via socialnämnden. Fokus på tidig intervention skyddar både unga och samhället. Kommunen har redan strukturer som kan byggas ut.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socialnämnden att utöka fältverksamhet och medling för ungdomar.</w:t>
      </w:r>
    </w:p>
    <w:p>
      <w:r>
        <w:rPr>
          <w:rFonts w:ascii="Arial" w:hAnsi="Arial"/>
          <w:sz w:val="24"/>
        </w:rPr>
        <w:t>att samverkan med skolor och polis förstärks.</w:t>
      </w:r>
    </w:p>
    <w:p>
      <w:r>
        <w:rPr>
          <w:rFonts w:ascii="Arial" w:hAnsi="Arial"/>
          <w:sz w:val="24"/>
        </w:rPr>
        <w:t>att mål och uppföljning redovisas årligen.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Dals-Ed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Dals-Ed)</w:t>
      </w:r>
    </w:p>
    <w:p>
      <w:r>
        <w:rPr>
          <w:rFonts w:ascii="Arial" w:hAnsi="Arial"/>
          <w:sz w:val="24"/>
        </w:rPr>
        <w:t>Ort: Dals-Ed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Dals-Ed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Dals-Ed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Dals-Ed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