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Falköping kommun</w:t>
      </w:r>
    </w:p>
    <w:p/>
    <w:p>
      <w:r>
        <w:rPr>
          <w:rFonts w:ascii="Arial" w:hAnsi="Arial"/>
          <w:b/>
          <w:sz w:val="24"/>
        </w:rPr>
        <w:t>Motion till Falköping kommunfullmäktige</w:t>
      </w:r>
    </w:p>
    <w:p/>
    <w:p>
      <w:r>
        <w:rPr>
          <w:rFonts w:ascii="Arial" w:hAnsi="Arial"/>
          <w:b/>
          <w:sz w:val="24"/>
        </w:rPr>
        <w:t>Motion om stärkt integration med tydliga krav</w:t>
      </w:r>
    </w:p>
    <w:p/>
    <w:p>
      <w:r>
        <w:rPr>
          <w:rFonts w:ascii="Arial" w:hAnsi="Arial"/>
          <w:sz w:val="24"/>
        </w:rPr>
        <w:t>Inlämnad av: Sverigedemokraterna i Falköping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Falköping behöver tydligare fokus på språk, arbete och svenska värderingar. SD ser krav som en väg till verklig gemenskap.</w:t>
      </w:r>
    </w:p>
    <w:p>
      <w:r>
        <w:rPr>
          <w:rFonts w:ascii="Arial" w:hAnsi="Arial"/>
          <w:sz w:val="24"/>
        </w:rPr>
        <w:t>Kommunala insatser ska kopplas till skyldigheter som deltagande i språkutbildning och arbetsmarknadsåtgärder.</w:t>
      </w:r>
    </w:p>
    <w:p>
      <w:r>
        <w:rPr>
          <w:rFonts w:ascii="Arial" w:hAnsi="Arial"/>
          <w:sz w:val="24"/>
        </w:rPr>
        <w:t>Detta skapar bättre förutsättningar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integrationsarbetet får tydliga mål kring språk och sysselsättning</w:t>
      </w:r>
    </w:p>
    <w:p>
      <w:r>
        <w:rPr>
          <w:rFonts w:ascii="Arial" w:hAnsi="Arial"/>
          <w:sz w:val="24"/>
        </w:rPr>
        <w:t>att krav på deltagande i insatser införs för bidragstagare</w:t>
      </w:r>
    </w:p>
    <w:p>
      <w:r>
        <w:rPr>
          <w:rFonts w:ascii="Arial" w:hAnsi="Arial"/>
          <w:sz w:val="24"/>
        </w:rPr>
        <w:t>att uppföljning sker i socialnämnden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Falköping)</w:t>
      </w:r>
    </w:p>
    <w:p>
      <w:r>
        <w:rPr>
          <w:rFonts w:ascii="Arial" w:hAnsi="Arial"/>
          <w:sz w:val="24"/>
        </w:rPr>
        <w:t>Ort: Falköping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