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Gullspång kommun</w:t>
      </w:r>
    </w:p>
    <w:p/>
    <w:p>
      <w:r>
        <w:rPr>
          <w:rFonts w:ascii="Arial" w:hAnsi="Arial"/>
          <w:b/>
          <w:sz w:val="24"/>
        </w:rPr>
        <w:t>Motion till Gullspång kommunfullmäktige</w:t>
      </w:r>
    </w:p>
    <w:p/>
    <w:p>
      <w:r>
        <w:rPr>
          <w:rFonts w:ascii="Arial" w:hAnsi="Arial"/>
          <w:b/>
          <w:sz w:val="24"/>
        </w:rPr>
        <w:t>Motion om språkkrav och kompetens i äldreomsorgen vid Mogården</w:t>
      </w:r>
    </w:p>
    <w:p/>
    <w:p>
      <w:r>
        <w:rPr>
          <w:rFonts w:ascii="Arial" w:hAnsi="Arial"/>
          <w:sz w:val="24"/>
        </w:rPr>
        <w:t>Inlämnad av: Sverigedemokraterna i Gullspång</w:t>
      </w:r>
    </w:p>
    <w:p>
      <w:r>
        <w:rPr>
          <w:rFonts w:ascii="Arial" w:hAnsi="Arial"/>
          <w:sz w:val="24"/>
        </w:rPr>
        <w:t>Datum: 2026-06-06</w:t>
      </w:r>
    </w:p>
    <w:p/>
    <w:p>
      <w:r>
        <w:rPr>
          <w:rFonts w:ascii="Arial" w:hAnsi="Arial"/>
          <w:b/>
          <w:sz w:val="24"/>
        </w:rPr>
        <w:t>Motivering</w:t>
      </w:r>
    </w:p>
    <w:p>
      <w:r>
        <w:rPr>
          <w:rFonts w:ascii="Arial" w:hAnsi="Arial"/>
          <w:sz w:val="24"/>
        </w:rPr>
        <w:t>Det nya äldreboendet Mogården står färdigt 2026 och äldreomsorgen får generellt höga betyg, men språkkrav på personal är avgörande för kvalitet och säkerhet. Kommunens verksamhetsplan 2025 betonar omorganisation med fokus på integration. SD vill prioritera svenska språket för god omsorg. Befolkningsutvecklingen kräver effektiv vård för äldre.</w:t>
      </w:r>
    </w:p>
    <w:p/>
    <w:p>
      <w:r>
        <w:rPr>
          <w:rFonts w:ascii="Arial" w:hAnsi="Arial"/>
          <w:b/>
          <w:sz w:val="24"/>
        </w:rPr>
        <w:t>Förslag till beslut</w:t>
      </w:r>
    </w:p>
    <w:p>
      <w:r>
        <w:rPr>
          <w:rFonts w:ascii="Arial" w:hAnsi="Arial"/>
          <w:sz w:val="24"/>
        </w:rPr>
        <w:t>att kommunfullmäktige beslutar om krav på godkänt svenskt språktest för all nyanställd personal inom äldreomsorgen från 2026</w:t>
      </w:r>
    </w:p>
    <w:p>
      <w:r>
        <w:rPr>
          <w:rFonts w:ascii="Arial" w:hAnsi="Arial"/>
          <w:sz w:val="24"/>
        </w:rPr>
        <w:t>att prioritera svenska medborgare och krav på värdegrund</w:t>
      </w:r>
    </w:p>
    <w:p>
      <w:r>
        <w:rPr>
          <w:rFonts w:ascii="Arial" w:hAnsi="Arial"/>
          <w:sz w:val="24"/>
        </w:rPr>
        <w:t>att utbildningsinsatser erbjuds befintlig personal</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Gullspång</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Gullspång)</w:t>
      </w:r>
    </w:p>
    <w:p>
      <w:r>
        <w:rPr>
          <w:rFonts w:ascii="Arial" w:hAnsi="Arial"/>
          <w:sz w:val="24"/>
        </w:rPr>
        <w:t>Ort: Gullspång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Gullspång</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Gullspång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Gullspång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