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Gullspång kommun</w:t>
      </w:r>
    </w:p>
    <w:p/>
    <w:p>
      <w:r>
        <w:rPr>
          <w:rFonts w:ascii="Arial" w:hAnsi="Arial"/>
          <w:b/>
          <w:sz w:val="24"/>
        </w:rPr>
        <w:t>Motion till Gullspång kommunfullmäktige</w:t>
      </w:r>
    </w:p>
    <w:p/>
    <w:p>
      <w:r>
        <w:rPr>
          <w:rFonts w:ascii="Arial" w:hAnsi="Arial"/>
          <w:b/>
          <w:sz w:val="24"/>
        </w:rPr>
        <w:t>Motion om språk- och integrationskrav i kommunens skolverksamhet</w:t>
      </w:r>
    </w:p>
    <w:p/>
    <w:p>
      <w:r>
        <w:rPr>
          <w:rFonts w:ascii="Arial" w:hAnsi="Arial"/>
          <w:sz w:val="24"/>
        </w:rPr>
        <w:t>Inlämnad av: Sverigedemokraterna i Gullspång</w:t>
      </w:r>
    </w:p>
    <w:p>
      <w:r>
        <w:rPr>
          <w:rFonts w:ascii="Arial" w:hAnsi="Arial"/>
          <w:sz w:val="24"/>
        </w:rPr>
        <w:t>Datum: 2026-06-06</w:t>
      </w:r>
    </w:p>
    <w:p/>
    <w:p>
      <w:r>
        <w:rPr>
          <w:rFonts w:ascii="Arial" w:hAnsi="Arial"/>
          <w:b/>
          <w:sz w:val="24"/>
        </w:rPr>
        <w:t>Motivering</w:t>
      </w:r>
    </w:p>
    <w:p>
      <w:r>
        <w:rPr>
          <w:rFonts w:ascii="Arial" w:hAnsi="Arial"/>
          <w:sz w:val="24"/>
        </w:rPr>
        <w:t>Låga skolresultat kopplas delvis till integrationsutmaningar. Kommunens fokusområden inkluderar framtidssäkrad kompetens. SD vill ställa krav på svenska språket och värdegrund för elever och personal för att stärka studiero och integration. Detta är i linje med nationella SD-prioriteringar lokaliserade till Gullspång.</w:t>
      </w:r>
    </w:p>
    <w:p/>
    <w:p>
      <w:r>
        <w:rPr>
          <w:rFonts w:ascii="Arial" w:hAnsi="Arial"/>
          <w:b/>
          <w:sz w:val="24"/>
        </w:rPr>
        <w:t>Förslag till beslut</w:t>
      </w:r>
    </w:p>
    <w:p>
      <w:r>
        <w:rPr>
          <w:rFonts w:ascii="Arial" w:hAnsi="Arial"/>
          <w:sz w:val="24"/>
        </w:rPr>
        <w:t>att barn- och utbildningsnämnden inför obligatoriska språktest och stöd för svenska som andraspråk med krav på progression</w:t>
      </w:r>
    </w:p>
    <w:p>
      <w:r>
        <w:rPr>
          <w:rFonts w:ascii="Arial" w:hAnsi="Arial"/>
          <w:sz w:val="24"/>
        </w:rPr>
        <w:t>att värdegrundsarbete med fokus på svenska normer stärks</w:t>
      </w:r>
    </w:p>
    <w:p>
      <w:r>
        <w:rPr>
          <w:rFonts w:ascii="Arial" w:hAnsi="Arial"/>
          <w:sz w:val="24"/>
        </w:rPr>
        <w:t>att uppföljning sker via meritvärden 2026-2027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Gullspång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Gullspång)</w:t>
      </w:r>
    </w:p>
    <w:p>
      <w:r>
        <w:rPr>
          <w:rFonts w:ascii="Arial" w:hAnsi="Arial"/>
          <w:sz w:val="24"/>
        </w:rPr>
        <w:t>Ort: Gullspång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Gullspång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Gullspång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Gullspång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