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Härryda kommun</w:t>
      </w:r>
    </w:p>
    <w:p/>
    <w:p>
      <w:r>
        <w:rPr>
          <w:rFonts w:ascii="Arial" w:hAnsi="Arial"/>
          <w:b/>
          <w:sz w:val="24"/>
        </w:rPr>
        <w:t>Motion till Härryda kommunfullmäktige</w:t>
      </w:r>
    </w:p>
    <w:p/>
    <w:p>
      <w:r>
        <w:rPr>
          <w:rFonts w:ascii="Arial" w:hAnsi="Arial"/>
          <w:b/>
          <w:sz w:val="24"/>
        </w:rPr>
        <w:t>Motion om språkkrav och prioritet för äldre i kommunal omsorg</w:t>
      </w:r>
    </w:p>
    <w:p/>
    <w:p>
      <w:r>
        <w:rPr>
          <w:rFonts w:ascii="Arial" w:hAnsi="Arial"/>
          <w:sz w:val="24"/>
        </w:rPr>
        <w:t>Inlämnad av: Sverigedemokraterna i Härryda</w:t>
      </w:r>
    </w:p>
    <w:p>
      <w:r>
        <w:rPr>
          <w:rFonts w:ascii="Arial" w:hAnsi="Arial"/>
          <w:sz w:val="24"/>
        </w:rPr>
        <w:t>Datum: 2026-06-06</w:t>
      </w:r>
    </w:p>
    <w:p/>
    <w:p>
      <w:r>
        <w:rPr>
          <w:rFonts w:ascii="Arial" w:hAnsi="Arial"/>
          <w:b/>
          <w:sz w:val="24"/>
        </w:rPr>
        <w:t>Motivering</w:t>
      </w:r>
    </w:p>
    <w:p>
      <w:r>
        <w:rPr>
          <w:rFonts w:ascii="Arial" w:hAnsi="Arial"/>
          <w:sz w:val="24"/>
        </w:rPr>
        <w:t>Äldreomsorgen i Härryda visar 79 procent nöjda boende 2025, vilket är på rikssnittet. SD vill höja kvaliteten genom att prioritera svenska språket och svenska värderingar hos personal samt ge äldre medborgare förstahandsrätt till platser. Detta säkerställer god kommunikation och omsorg anpassad efter svenska traditioner. Åtgärden ligger helt inom kommunens beslutanderätt och speglar SD:s kärnfråga om att sätta medborgarna först.</w:t>
      </w:r>
    </w:p>
    <w:p/>
    <w:p>
      <w:r>
        <w:rPr>
          <w:rFonts w:ascii="Arial" w:hAnsi="Arial"/>
          <w:b/>
          <w:sz w:val="24"/>
        </w:rPr>
        <w:t>Förslag till beslut</w:t>
      </w:r>
    </w:p>
    <w:p>
      <w:r>
        <w:rPr>
          <w:rFonts w:ascii="Arial" w:hAnsi="Arial"/>
          <w:sz w:val="24"/>
        </w:rPr>
        <w:t>att kommunfullmäktige beslutar att införa krav på god svenska hos nyanställda inom äldreomsorgen samt prioritera svenska medborgare vid placeringar.</w:t>
      </w:r>
    </w:p>
    <w:p>
      <w:r>
        <w:rPr>
          <w:rFonts w:ascii="Arial" w:hAnsi="Arial"/>
          <w:sz w:val="24"/>
        </w:rPr>
        <w:t>att en uppföljning görs av hur kravet implementeras under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Härryda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Härryda)</w:t>
      </w:r>
    </w:p>
    <w:p>
      <w:r>
        <w:rPr>
          <w:rFonts w:ascii="Arial" w:hAnsi="Arial"/>
          <w:sz w:val="24"/>
        </w:rPr>
        <w:t>Ort: Härryda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Härryda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Härryda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Härryda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