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Herrljunga kommun</w:t>
      </w:r>
    </w:p>
    <w:p/>
    <w:p>
      <w:r>
        <w:rPr>
          <w:rFonts w:ascii="Arial" w:hAnsi="Arial"/>
          <w:b/>
          <w:sz w:val="24"/>
        </w:rPr>
        <w:t>Motion till Herrljunga kommunfullmäktige</w:t>
      </w:r>
    </w:p>
    <w:p/>
    <w:p>
      <w:r>
        <w:rPr>
          <w:rFonts w:ascii="Arial" w:hAnsi="Arial"/>
          <w:b/>
          <w:sz w:val="24"/>
        </w:rPr>
        <w:t>Motion om förbättrat vägunderhåll på lokala vägar</w:t>
      </w:r>
    </w:p>
    <w:p/>
    <w:p>
      <w:r>
        <w:rPr>
          <w:rFonts w:ascii="Arial" w:hAnsi="Arial"/>
          <w:sz w:val="24"/>
        </w:rPr>
        <w:t>Inlämnad av: Sverigedemokraterna i Herrljunga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Trafiksäkerhet är viktig för invånarna i Herrljunga. SD vill ha en konkret plan för underhåll av vägar som påverkar vardagen.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tar fram en åtgärdsplan för vägunderhåll 2026</w:t>
      </w:r>
    </w:p>
    <w:p>
      <w:r>
        <w:rPr>
          <w:rFonts w:ascii="Arial" w:hAnsi="Arial"/>
          <w:sz w:val="24"/>
        </w:rPr>
        <w:t>att prioritering görs av de mest trafikerade lokala vägarna</w:t>
      </w:r>
    </w:p>
    <w:p>
      <w:r>
        <w:rPr>
          <w:rFonts w:ascii="Arial" w:hAnsi="Arial"/>
          <w:sz w:val="24"/>
        </w:rPr>
        <w:t>att budgetmedel avsätts för genomförande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Herrljunga)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Herrljunga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Herrljunga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