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Hjo kommun</w:t>
      </w:r>
    </w:p>
    <w:p/>
    <w:p>
      <w:r>
        <w:rPr>
          <w:rFonts w:ascii="Arial" w:hAnsi="Arial"/>
          <w:b/>
          <w:sz w:val="24"/>
        </w:rPr>
        <w:t>Motion till Hjo kommunfullmäktige</w:t>
      </w:r>
    </w:p>
    <w:p/>
    <w:p>
      <w:r>
        <w:rPr>
          <w:rFonts w:ascii="Arial" w:hAnsi="Arial"/>
          <w:b/>
          <w:sz w:val="24"/>
        </w:rPr>
        <w:t>Motion om effektivisering av kommunens administration</w:t>
      </w:r>
    </w:p>
    <w:p/>
    <w:p>
      <w:r>
        <w:rPr>
          <w:rFonts w:ascii="Arial" w:hAnsi="Arial"/>
          <w:sz w:val="24"/>
        </w:rPr>
        <w:t>Inlämnad av: Sverigedemokraterna i Hjo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Hjo kommun har under 2025–2026 tvingats till besparingar i kärnverksamheter på grund av ekonomiska utmaningar. Sverigedemokraterna vill att skattemedel i första hand går till skola, vård och omsorg, inte onödig administration. Effektivisering frigör resurser till medborgarna. Kommunen kan besluta om översyn av interna processer.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översyn av kommunens administration för att minska overheadkostnader</w:t>
      </w:r>
    </w:p>
    <w:p>
      <w:r>
        <w:rPr>
          <w:rFonts w:ascii="Arial" w:hAnsi="Arial"/>
          <w:sz w:val="24"/>
        </w:rPr>
        <w:t>att kommunfullmäktige uppdrar åt kommunstyrelsen att redovisa besparingspotential inom 6 månader</w:t>
      </w:r>
    </w:p>
    <w:p>
      <w:r>
        <w:rPr>
          <w:rFonts w:ascii="Arial" w:hAnsi="Arial"/>
          <w:sz w:val="24"/>
        </w:rPr>
        <w:t>att frigjorda medel ska återföras till skola och äldreomsorg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Hjo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Hjo)</w:t>
      </w:r>
    </w:p>
    <w:p>
      <w:r>
        <w:rPr>
          <w:rFonts w:ascii="Arial" w:hAnsi="Arial"/>
          <w:sz w:val="24"/>
        </w:rPr>
        <w:t>Ort: Hjo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Hjo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Hjo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Hjo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