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Hjo kommun</w:t>
      </w:r>
    </w:p>
    <w:p/>
    <w:p>
      <w:r>
        <w:rPr>
          <w:rFonts w:ascii="Arial" w:hAnsi="Arial"/>
          <w:b/>
          <w:sz w:val="24"/>
        </w:rPr>
        <w:t>Motion till Hjo kommunfullmäktige</w:t>
      </w:r>
    </w:p>
    <w:p/>
    <w:p>
      <w:r>
        <w:rPr>
          <w:rFonts w:ascii="Arial" w:hAnsi="Arial"/>
          <w:b/>
          <w:sz w:val="24"/>
        </w:rPr>
        <w:t>Motion om ökad tillsyn och ordning i Hammarnskolan</w:t>
      </w:r>
    </w:p>
    <w:p/>
    <w:p>
      <w:r>
        <w:rPr>
          <w:rFonts w:ascii="Arial" w:hAnsi="Arial"/>
          <w:sz w:val="24"/>
        </w:rPr>
        <w:t>Inlämnad av: Sverigedemokraterna i Hjo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Hammarnskolan (F-6) är en viktig del av grundskolan i Hjo. Med kommunens generella skolresultat under rikssnittet behövs fokus på ordning och studiero även i lägre årskurser. Sverigedemokraterna vill förebygga problem tidigt. Kommunen kan besluta om tillsynsåtgärder.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införa ökade tillsynsresurser och ordningsåtgärder i Hammarnskolan</w:t>
      </w:r>
    </w:p>
    <w:p>
      <w:r>
        <w:rPr>
          <w:rFonts w:ascii="Arial" w:hAnsi="Arial"/>
          <w:sz w:val="24"/>
        </w:rPr>
        <w:t>att kommunfullmäktige uppdrar åt utbildningsnämnden att följa upp resultat och trygghet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Hjo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Hjo)</w:t>
      </w:r>
    </w:p>
    <w:p>
      <w:r>
        <w:rPr>
          <w:rFonts w:ascii="Arial" w:hAnsi="Arial"/>
          <w:sz w:val="24"/>
        </w:rPr>
        <w:t>Ort: Hjo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Hjo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Hjo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Hjo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