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Karlsborg kommun</w:t>
      </w:r>
    </w:p>
    <w:p/>
    <w:p>
      <w:r>
        <w:rPr>
          <w:rFonts w:ascii="Arial" w:hAnsi="Arial"/>
          <w:b/>
          <w:sz w:val="24"/>
        </w:rPr>
        <w:t>Motion till Karlsborg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Karlsborg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begränsade resurser behöver Karlsborg fokusera på kärnverksamhet. SD föreslår översyn av administration för att minska overhead och frigöra medel till skola, vård och trygghet. Detta gynnar skattebetalarna direkt.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genomföra en effektiviseringsutredning av förvaltningarna</w:t>
      </w:r>
    </w:p>
    <w:p>
      <w:r>
        <w:rPr>
          <w:rFonts w:ascii="Arial" w:hAnsi="Arial"/>
          <w:sz w:val="24"/>
        </w:rPr>
        <w:t>att mål sätts för minskad administrationstid med 10 % inom två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Karlsborg)</w:t>
      </w:r>
    </w:p>
    <w:p>
      <w:r>
        <w:rPr>
          <w:rFonts w:ascii="Arial" w:hAnsi="Arial"/>
          <w:sz w:val="24"/>
        </w:rPr>
        <w:t>Ort: Karlsborg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