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Kungälv kommun</w:t>
      </w:r>
    </w:p>
    <w:p/>
    <w:p>
      <w:r>
        <w:rPr>
          <w:rFonts w:ascii="Arial" w:hAnsi="Arial"/>
          <w:b/>
          <w:sz w:val="24"/>
        </w:rPr>
        <w:t>Motion till Kungälv kommunfullmäktige</w:t>
      </w:r>
    </w:p>
    <w:p/>
    <w:p>
      <w:r>
        <w:rPr>
          <w:rFonts w:ascii="Arial" w:hAnsi="Arial"/>
          <w:b/>
          <w:sz w:val="24"/>
        </w:rPr>
        <w:t>Motion om åtgärder mot brister på äldreboenden i Kungälv</w:t>
      </w:r>
    </w:p>
    <w:p/>
    <w:p>
      <w:r>
        <w:rPr>
          <w:rFonts w:ascii="Arial" w:hAnsi="Arial"/>
          <w:sz w:val="24"/>
        </w:rPr>
        <w:t>Inlämnad av: Sverigedemokraterna i Kungälv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mars 2026 rapporterades allvarliga brister på ett äldreboende i Kungälv: mediciner inte utdelade, personal som ignorerade boende. Nya boenden som Ängegärde byggs men befintliga behöver omedelbar tillsyn. SD prioriterar de äldres trygghet och kvalitet. Kommunen har ansvar att agera snabbt.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omedelbar extern granskning av alla äldreboenden</w:t>
      </w:r>
    </w:p>
    <w:p>
      <w:r>
        <w:rPr>
          <w:rFonts w:ascii="Arial" w:hAnsi="Arial"/>
          <w:sz w:val="24"/>
        </w:rPr>
        <w:t>att åtgärdsplan tas fram med personalutbildning och uppföljning</w:t>
      </w:r>
    </w:p>
    <w:p>
      <w:r>
        <w:rPr>
          <w:rFonts w:ascii="Arial" w:hAnsi="Arial"/>
          <w:sz w:val="24"/>
        </w:rPr>
        <w:t>att fler kommunala platser prioriteras framför köpta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Kungälv)</w:t>
      </w:r>
    </w:p>
    <w:p>
      <w:r>
        <w:rPr>
          <w:rFonts w:ascii="Arial" w:hAnsi="Arial"/>
          <w:sz w:val="24"/>
        </w:rPr>
        <w:t>Ort: Kungälv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Kungälv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Kungälv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Kungälv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