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Kungälv kommun</w:t>
      </w:r>
    </w:p>
    <w:p/>
    <w:p>
      <w:r>
        <w:rPr>
          <w:rFonts w:ascii="Arial" w:hAnsi="Arial"/>
          <w:b/>
          <w:sz w:val="24"/>
        </w:rPr>
        <w:t>Motion till Kungälv kommunfullmäktige</w:t>
      </w:r>
    </w:p>
    <w:p/>
    <w:p>
      <w:r>
        <w:rPr>
          <w:rFonts w:ascii="Arial" w:hAnsi="Arial"/>
          <w:b/>
          <w:sz w:val="24"/>
        </w:rPr>
        <w:t>Motion om brottsförebyggande åtgärder i Kungälvs skolor</w:t>
      </w:r>
    </w:p>
    <w:p/>
    <w:p>
      <w:r>
        <w:rPr>
          <w:rFonts w:ascii="Arial" w:hAnsi="Arial"/>
          <w:sz w:val="24"/>
        </w:rPr>
        <w:t>Inlämnad av: Sverigedemokraterna i Kungälv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Nationella lagändringar 2026 underlättar informationsutbyte mellan skola, socialtjänst och polis. Kungälv bör implementera detta snabbt för att skydda elever. SD vill ha nolltolerans mot brott och stök i skolmiljö.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snabb implementering av nya skollagsregler om uppgiftsutbyte</w:t>
      </w:r>
    </w:p>
    <w:p>
      <w:r>
        <w:rPr>
          <w:rFonts w:ascii="Arial" w:hAnsi="Arial"/>
          <w:sz w:val="24"/>
        </w:rPr>
        <w:t>att samverkan med polis förstärks på skolorna</w:t>
      </w:r>
    </w:p>
    <w:p>
      <w:r>
        <w:rPr>
          <w:rFonts w:ascii="Arial" w:hAnsi="Arial"/>
          <w:sz w:val="24"/>
        </w:rPr>
        <w:t>att förebyggande program införs i alla grundskolor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Kungälv)</w:t>
      </w:r>
    </w:p>
    <w:p>
      <w:r>
        <w:rPr>
          <w:rFonts w:ascii="Arial" w:hAnsi="Arial"/>
          <w:sz w:val="24"/>
        </w:rPr>
        <w:t>Ort: Kungälv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Kungälv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Kungälv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Kungälv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