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Lidköping kommun</w:t>
      </w:r>
    </w:p>
    <w:p/>
    <w:p>
      <w:r>
        <w:rPr>
          <w:rFonts w:ascii="Arial" w:hAnsi="Arial"/>
          <w:b/>
          <w:sz w:val="24"/>
        </w:rPr>
        <w:t>Motion till Lidköping kommunfullmäktige</w:t>
      </w:r>
    </w:p>
    <w:p/>
    <w:p>
      <w:r>
        <w:rPr>
          <w:rFonts w:ascii="Arial" w:hAnsi="Arial"/>
          <w:b/>
          <w:sz w:val="24"/>
        </w:rPr>
        <w:t>Motion om åtgärder mot tomma skolplatser och skolnedläggningar</w:t>
      </w:r>
    </w:p>
    <w:p/>
    <w:p>
      <w:r>
        <w:rPr>
          <w:rFonts w:ascii="Arial" w:hAnsi="Arial"/>
          <w:sz w:val="24"/>
        </w:rPr>
        <w:t>Inlämnad av: Sverigedemokraterna i Lidköping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Lidköping har problem med tomma platser i skolorna samtidigt som friskolor expanderar. Detta leder till ineffektivitet och ojämlikhet. Kommunen planerar nedläggningar vilket drabbar lokala områden. SD vill ha en balanserad skolstruktur som gynnar alla elever.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utreda samordning av skolplatser</w:t>
      </w:r>
    </w:p>
    <w:p>
      <w:r>
        <w:rPr>
          <w:rFonts w:ascii="Arial" w:hAnsi="Arial"/>
          <w:sz w:val="24"/>
        </w:rPr>
        <w:t>att inga nedläggningar sker utan full kompensation för berörda elever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Lidköping)</w:t>
      </w:r>
    </w:p>
    <w:p>
      <w:r>
        <w:rPr>
          <w:rFonts w:ascii="Arial" w:hAnsi="Arial"/>
          <w:sz w:val="24"/>
        </w:rPr>
        <w:t>Ort: Lidköping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Lidköping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Lidköping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Lidköping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