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skyndsam projektering och genomförande av skredsäkrande åtgärder längs Göta älv</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Områden i Edet längs Göta älv har identifierats som instabila. Kommunen har beviljats bidrag för stabilitetsutredningar och projektering beräknas klar 2027. SD vill påskynda processen för att skydda invånare och egendom mot skred och erosion. Detta är en kommunal angelägenhet som kan beslutas i samhällsnämnden.</w:t>
      </w:r>
    </w:p>
    <w:p/>
    <w:p>
      <w:r>
        <w:rPr>
          <w:rFonts w:ascii="Arial" w:hAnsi="Arial"/>
          <w:b/>
          <w:sz w:val="24"/>
        </w:rPr>
        <w:t>Förslag till beslut</w:t>
      </w:r>
    </w:p>
    <w:p>
      <w:r>
        <w:rPr>
          <w:rFonts w:ascii="Arial" w:hAnsi="Arial"/>
          <w:sz w:val="24"/>
        </w:rPr>
        <w:t>att kommunfullmäktige beslutar att prioritera skredsäkrande åtgärder i Edet-området i budget 2026-2027</w:t>
      </w:r>
    </w:p>
    <w:p>
      <w:r>
        <w:rPr>
          <w:rFonts w:ascii="Arial" w:hAnsi="Arial"/>
          <w:sz w:val="24"/>
        </w:rPr>
        <w:t>att tillståndsprocessen påskyndas för att möjliggöra åtgärder före 2028</w:t>
      </w:r>
    </w:p>
    <w:p>
      <w:r>
        <w:rPr>
          <w:rFonts w:ascii="Arial" w:hAnsi="Arial"/>
          <w:sz w:val="24"/>
        </w:rPr>
        <w:t>att samverkan med SGI och statliga bidrag maximeras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