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ökad transparens i kommunens upphandlingar och ekonomi</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Medborgarna har rätt att veta hur skattemedlen används. SD vill ha full öppenhet kring upphandlingar och budget för att sätta medborgarna först. Kommunen kan besluta om förbättrad diarieföring och offentlig redovisning.</w:t>
      </w:r>
    </w:p>
    <w:p/>
    <w:p>
      <w:r>
        <w:rPr>
          <w:rFonts w:ascii="Arial" w:hAnsi="Arial"/>
          <w:b/>
          <w:sz w:val="24"/>
        </w:rPr>
        <w:t>Förslag till beslut</w:t>
      </w:r>
    </w:p>
    <w:p>
      <w:r>
        <w:rPr>
          <w:rFonts w:ascii="Arial" w:hAnsi="Arial"/>
          <w:sz w:val="24"/>
        </w:rPr>
        <w:t>att kommunfullmäktige beslutar att alla större upphandlingar ska redovisas öppet på kommunens webbplats</w:t>
      </w:r>
    </w:p>
    <w:p>
      <w:r>
        <w:rPr>
          <w:rFonts w:ascii="Arial" w:hAnsi="Arial"/>
          <w:sz w:val="24"/>
        </w:rPr>
        <w:t>att kvartalsvisa ekonomirapporter med avvikelseanalys publiceras</w:t>
      </w:r>
    </w:p>
    <w:p>
      <w:r>
        <w:rPr>
          <w:rFonts w:ascii="Arial" w:hAnsi="Arial"/>
          <w:sz w:val="24"/>
        </w:rPr>
        <w:t>att medborgardialog om budgetprioriteringar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