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Lysekil kommun</w:t>
      </w:r>
    </w:p>
    <w:p/>
    <w:p>
      <w:r>
        <w:rPr>
          <w:rFonts w:ascii="Arial" w:hAnsi="Arial"/>
          <w:b/>
          <w:sz w:val="24"/>
        </w:rPr>
        <w:t>Motion till Lysekil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Lysekil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följa hur beslut fattas. Diarier och handlingar ska vara lättillgängliga. SD vill stärka demokratin genom öppenhet. Detta minskar misstro och ökar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förbättrad digital publicering av alla protokoll och diarier</w:t>
      </w:r>
    </w:p>
    <w:p>
      <w:r>
        <w:rPr>
          <w:rFonts w:ascii="Arial" w:hAnsi="Arial"/>
          <w:sz w:val="24"/>
        </w:rPr>
        <w:t>att en öppenhetsportal skapas på kommunens webbplats</w:t>
      </w:r>
    </w:p>
    <w:p>
      <w:r>
        <w:rPr>
          <w:rFonts w:ascii="Arial" w:hAnsi="Arial"/>
          <w:sz w:val="24"/>
        </w:rPr>
        <w:t>att årlig redovisning av transparensarbetet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Lysekil)</w:t>
      </w:r>
    </w:p>
    <w:p>
      <w:r>
        <w:rPr>
          <w:rFonts w:ascii="Arial" w:hAnsi="Arial"/>
          <w:sz w:val="24"/>
        </w:rPr>
        <w:t>Ort: Lysekil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Lysekil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Lysekil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Lysekil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