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Mark kommun</w:t>
      </w:r>
    </w:p>
    <w:p/>
    <w:p>
      <w:r>
        <w:rPr>
          <w:rFonts w:ascii="Arial" w:hAnsi="Arial"/>
          <w:b/>
          <w:sz w:val="24"/>
        </w:rPr>
        <w:t>Motion till Mark kommunfullmäktige</w:t>
      </w:r>
    </w:p>
    <w:p/>
    <w:p>
      <w:r>
        <w:rPr>
          <w:rFonts w:ascii="Arial" w:hAnsi="Arial"/>
          <w:b/>
          <w:sz w:val="24"/>
        </w:rPr>
        <w:t>Motion om ökad trygghet i centrala Kinna</w:t>
      </w:r>
    </w:p>
    <w:p/>
    <w:p>
      <w:r>
        <w:rPr>
          <w:rFonts w:ascii="Arial" w:hAnsi="Arial"/>
          <w:sz w:val="24"/>
        </w:rPr>
        <w:t>Inlämnad av: Sverigedemokraterna i Mark</w:t>
      </w:r>
    </w:p>
    <w:p>
      <w:r>
        <w:rPr>
          <w:rFonts w:ascii="Arial" w:hAnsi="Arial"/>
          <w:sz w:val="24"/>
        </w:rPr>
        <w:t>Datum: 2026-06-06</w:t>
      </w:r>
    </w:p>
    <w:p/>
    <w:p>
      <w:r>
        <w:rPr>
          <w:rFonts w:ascii="Arial" w:hAnsi="Arial"/>
          <w:b/>
          <w:sz w:val="24"/>
        </w:rPr>
        <w:t>Motivering</w:t>
      </w:r>
    </w:p>
    <w:p>
      <w:r>
        <w:rPr>
          <w:rFonts w:ascii="Arial" w:hAnsi="Arial"/>
          <w:sz w:val="24"/>
        </w:rPr>
        <w:t>Enligt kommunens egen Lägesbild brott och trygghet 2026 har Mark lägre brottsnivå än länet, men centrala Kinna uppvisar fortfarande problem med otrygghet, skadegörelse och ordningsstörningar. Kommunen har 13 äldreboenden och flera tätorter där invånare efterfrågar bättre belysning och kamerabevakning. SD vill prioritera medborgarnas trygghet framför symbolpolitik. En satsning på fler trygghetskameror, ökad polisnärvaro och samverkan med näringsliv kan ge snabba resultat. Detta ligger helt inom kommunens ansvar enligt lag (2023:196).</w:t>
      </w:r>
    </w:p>
    <w:p/>
    <w:p>
      <w:r>
        <w:rPr>
          <w:rFonts w:ascii="Arial" w:hAnsi="Arial"/>
          <w:b/>
          <w:sz w:val="24"/>
        </w:rPr>
        <w:t>Förslag till beslut</w:t>
      </w:r>
    </w:p>
    <w:p>
      <w:r>
        <w:rPr>
          <w:rFonts w:ascii="Arial" w:hAnsi="Arial"/>
          <w:sz w:val="24"/>
        </w:rPr>
        <w:t>att kommunfullmäktige beslutar om installation av trygghetskameror i centrala Kinna under 2026</w:t>
      </w:r>
    </w:p>
    <w:p>
      <w:r>
        <w:rPr>
          <w:rFonts w:ascii="Arial" w:hAnsi="Arial"/>
          <w:sz w:val="24"/>
        </w:rPr>
        <w:t>att en trygghetsvandring med polis och boende genomförs kvartalsvis</w:t>
      </w:r>
    </w:p>
    <w:p>
      <w:r>
        <w:rPr>
          <w:rFonts w:ascii="Arial" w:hAnsi="Arial"/>
          <w:sz w:val="24"/>
        </w:rPr>
        <w:t>att budgetmedel omfördelas från icke-prioriterade projekt till trygghetsåtgärder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Mark)</w:t>
      </w:r>
    </w:p>
    <w:p>
      <w:r>
        <w:rPr>
          <w:rFonts w:ascii="Arial" w:hAnsi="Arial"/>
          <w:sz w:val="24"/>
        </w:rPr>
        <w:t>Ort: Mark</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Mark</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Mark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Mark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