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Munkedal kommun</w:t>
      </w:r>
    </w:p>
    <w:p/>
    <w:p>
      <w:r>
        <w:rPr>
          <w:rFonts w:ascii="Arial" w:hAnsi="Arial"/>
          <w:b/>
          <w:sz w:val="24"/>
        </w:rPr>
        <w:t>Motion till Munkedal kommunfullmäktige</w:t>
      </w:r>
    </w:p>
    <w:p/>
    <w:p>
      <w:r>
        <w:rPr>
          <w:rFonts w:ascii="Arial" w:hAnsi="Arial"/>
          <w:b/>
          <w:sz w:val="24"/>
        </w:rPr>
        <w:t>Motion om utökat drogförebyggande arbete i skolorna</w:t>
      </w:r>
    </w:p>
    <w:p/>
    <w:p>
      <w:r>
        <w:rPr>
          <w:rFonts w:ascii="Arial" w:hAnsi="Arial"/>
          <w:sz w:val="24"/>
        </w:rPr>
        <w:t>Inlämnad av: Sverigedemokraterna i Munkedal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Polisen arbetar aktivt mot droger bland unga i Munkedal, och det finns behov av att stärka insatserna i skolmiljön. Sverigedemokraterna vill se regelbundna kontroller med hund och ökat samarbete med föräldrar. Detta är en viktig del av att skapa trygga skolor och förebygga missbruk tidigt.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införa regelbundna drogkontroller med hund i skolorna</w:t>
      </w:r>
    </w:p>
    <w:p>
      <w:r>
        <w:rPr>
          <w:rFonts w:ascii="Arial" w:hAnsi="Arial"/>
          <w:sz w:val="24"/>
        </w:rPr>
        <w:t>att föräldrautbildning om droger utökas i samarbete med Polisen</w:t>
      </w:r>
    </w:p>
    <w:p>
      <w:r>
        <w:rPr>
          <w:rFonts w:ascii="Arial" w:hAnsi="Arial"/>
          <w:sz w:val="24"/>
        </w:rPr>
        <w:t>att resultaten följs upp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Munkedal)</w:t>
      </w:r>
    </w:p>
    <w:p>
      <w:r>
        <w:rPr>
          <w:rFonts w:ascii="Arial" w:hAnsi="Arial"/>
          <w:sz w:val="24"/>
        </w:rPr>
        <w:t>Ort: Munkedal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Munkedal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Munkedal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Munkedal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