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Munkedal kommun</w:t>
      </w:r>
    </w:p>
    <w:p/>
    <w:p>
      <w:r>
        <w:rPr>
          <w:rFonts w:ascii="Arial" w:hAnsi="Arial"/>
          <w:b/>
          <w:sz w:val="24"/>
        </w:rPr>
        <w:t>Motion till Munkedal kommunfullmäktige</w:t>
      </w:r>
    </w:p>
    <w:p/>
    <w:p>
      <w:r>
        <w:rPr>
          <w:rFonts w:ascii="Arial" w:hAnsi="Arial"/>
          <w:b/>
          <w:sz w:val="24"/>
        </w:rPr>
        <w:t>Motion om effektiv uppföljning av skollokaliseringen</w:t>
      </w:r>
    </w:p>
    <w:p/>
    <w:p>
      <w:r>
        <w:rPr>
          <w:rFonts w:ascii="Arial" w:hAnsi="Arial"/>
          <w:sz w:val="24"/>
        </w:rPr>
        <w:t>Inlämnad av: Sverigedemokraterna i Munkedal</w:t>
      </w:r>
    </w:p>
    <w:p>
      <w:r>
        <w:rPr>
          <w:rFonts w:ascii="Arial" w:hAnsi="Arial"/>
          <w:sz w:val="24"/>
        </w:rPr>
        <w:t>Datum: 2026-06-06</w:t>
      </w:r>
    </w:p>
    <w:p/>
    <w:p>
      <w:r>
        <w:rPr>
          <w:rFonts w:ascii="Arial" w:hAnsi="Arial"/>
          <w:b/>
          <w:sz w:val="24"/>
        </w:rPr>
        <w:t>Motivering</w:t>
      </w:r>
    </w:p>
    <w:p>
      <w:r>
        <w:rPr>
          <w:rFonts w:ascii="Arial" w:hAnsi="Arial"/>
          <w:sz w:val="24"/>
        </w:rPr>
        <w:t>Efter beslutet maj 2026 att behålla två F-6-skolor och planera en ny skola på Bruksskolans område är det viktigt att säkerställa kostnadseffektivitet och god elevmiljö. Sverigedemokraterna vill ha en noggrann uppföljning för att undvika onödiga utgifter och maximera nyttan för eleverna.</w:t>
      </w:r>
    </w:p>
    <w:p/>
    <w:p>
      <w:r>
        <w:rPr>
          <w:rFonts w:ascii="Arial" w:hAnsi="Arial"/>
          <w:b/>
          <w:sz w:val="24"/>
        </w:rPr>
        <w:t>Förslag till beslut</w:t>
      </w:r>
    </w:p>
    <w:p>
      <w:r>
        <w:rPr>
          <w:rFonts w:ascii="Arial" w:hAnsi="Arial"/>
          <w:sz w:val="24"/>
        </w:rPr>
        <w:t>att kommunfullmäktige uppdrar åt barn- och utbildningsnämnden att redovisa kostnadsberäkningar för de två skolorna jämfört med alternativ</w:t>
      </w:r>
    </w:p>
    <w:p>
      <w:r>
        <w:rPr>
          <w:rFonts w:ascii="Arial" w:hAnsi="Arial"/>
          <w:sz w:val="24"/>
        </w:rPr>
        <w:t>att tidsplan för nybyggnation på Stale följs upp</w:t>
      </w:r>
    </w:p>
    <w:p>
      <w:r>
        <w:rPr>
          <w:rFonts w:ascii="Arial" w:hAnsi="Arial"/>
          <w:sz w:val="24"/>
        </w:rPr>
        <w:t>att elev- och föräldranyheter inhämtas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Munkedal)</w:t>
      </w:r>
    </w:p>
    <w:p>
      <w:r>
        <w:rPr>
          <w:rFonts w:ascii="Arial" w:hAnsi="Arial"/>
          <w:sz w:val="24"/>
        </w:rPr>
        <w:t>Ort: Munkedal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Munkedal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Munkedal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Munkedal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