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Öckerö kommun</w:t>
      </w:r>
    </w:p>
    <w:p/>
    <w:p>
      <w:r>
        <w:rPr>
          <w:rFonts w:ascii="Arial" w:hAnsi="Arial"/>
          <w:b/>
          <w:sz w:val="24"/>
        </w:rPr>
        <w:t>Motion till Öckerö kommunfullmäktige</w:t>
      </w:r>
    </w:p>
    <w:p/>
    <w:p>
      <w:r>
        <w:rPr>
          <w:rFonts w:ascii="Arial" w:hAnsi="Arial"/>
          <w:b/>
          <w:sz w:val="24"/>
        </w:rPr>
        <w:t>Motion om förbättrad studiero och ordning i Öckerös grundskolor</w:t>
      </w:r>
    </w:p>
    <w:p/>
    <w:p>
      <w:r>
        <w:rPr>
          <w:rFonts w:ascii="Arial" w:hAnsi="Arial"/>
          <w:sz w:val="24"/>
        </w:rPr>
        <w:t>Inlämnad av: Sverigedemokraterna i Öckerö</w:t>
      </w:r>
    </w:p>
    <w:p>
      <w:r>
        <w:rPr>
          <w:rFonts w:ascii="Arial" w:hAnsi="Arial"/>
          <w:sz w:val="24"/>
        </w:rPr>
        <w:t>Datum: 2026-06-06</w:t>
      </w:r>
    </w:p>
    <w:p/>
    <w:p>
      <w:r>
        <w:rPr>
          <w:rFonts w:ascii="Arial" w:hAnsi="Arial"/>
          <w:b/>
          <w:sz w:val="24"/>
        </w:rPr>
        <w:t>Motivering</w:t>
      </w:r>
    </w:p>
    <w:p>
      <w:r>
        <w:rPr>
          <w:rFonts w:ascii="Arial" w:hAnsi="Arial"/>
          <w:sz w:val="24"/>
        </w:rPr>
        <w:t>Våren 2025 visade positiva resultat i Öckerös grundskolor med 90,2 % av niorna som når målen, men enkäter och Skolinspektionens undersökningar pekar på förbättringsbehov kring studiero och ordning. Skolor som Rörö skola och kommunala enheter har rapporterat utmaningar med koncentration och beteende. Meritvärdet ligger under rikssnittet.</w:t>
      </w:r>
    </w:p>
    <w:p>
      <w:r>
        <w:rPr>
          <w:rFonts w:ascii="Arial" w:hAnsi="Arial"/>
          <w:sz w:val="24"/>
        </w:rPr>
        <w:t>SD ser ordning och reda som avgörande för alla elevers rätt till kunskaper. Hyperlokala insatser som fler vuxna i klassrummen och tydliga regler kan göra skillnad direkt.</w:t>
      </w:r>
    </w:p>
    <w:p>
      <w:r>
        <w:rPr>
          <w:rFonts w:ascii="Arial" w:hAnsi="Arial"/>
          <w:sz w:val="24"/>
        </w:rPr>
        <w:t>Detta är en kärnfråga för SD: skola med fokus på studiero före ideologi.</w:t>
      </w:r>
    </w:p>
    <w:p/>
    <w:p>
      <w:r>
        <w:rPr>
          <w:rFonts w:ascii="Arial" w:hAnsi="Arial"/>
          <w:b/>
          <w:sz w:val="24"/>
        </w:rPr>
        <w:t>Förslag till beslut</w:t>
      </w:r>
    </w:p>
    <w:p>
      <w:r>
        <w:rPr>
          <w:rFonts w:ascii="Arial" w:hAnsi="Arial"/>
          <w:sz w:val="24"/>
        </w:rPr>
        <w:t>att kommunfullmäktige uppdrar åt utbildningsnämnden att införa åtgärder för ökad studiero, inklusive fler rastvakter och tydliga ordningsregler i alla grundskolor.</w:t>
      </w:r>
    </w:p>
    <w:p>
      <w:r>
        <w:rPr>
          <w:rFonts w:ascii="Arial" w:hAnsi="Arial"/>
          <w:sz w:val="24"/>
        </w:rPr>
        <w:t>att en utvärdering av 2025 års enkäter presenteras med konkreta förbättringsförslag.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Öckerö)</w:t>
      </w:r>
    </w:p>
    <w:p>
      <w:r>
        <w:rPr>
          <w:rFonts w:ascii="Arial" w:hAnsi="Arial"/>
          <w:sz w:val="24"/>
        </w:rPr>
        <w:t>Ort: Öckerö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Öckerö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Öckerö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Öckerö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