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Öckerö kommun</w:t>
      </w:r>
    </w:p>
    <w:p/>
    <w:p>
      <w:r>
        <w:rPr>
          <w:rFonts w:ascii="Arial" w:hAnsi="Arial"/>
          <w:b/>
          <w:sz w:val="24"/>
        </w:rPr>
        <w:t>Motion till Öckerö kommunfullmäktige</w:t>
      </w:r>
    </w:p>
    <w:p/>
    <w:p>
      <w:r>
        <w:rPr>
          <w:rFonts w:ascii="Arial" w:hAnsi="Arial"/>
          <w:b/>
          <w:sz w:val="24"/>
        </w:rPr>
        <w:t>Motion om integrationskrav på språk och svenska värderingar i Öckerö kommun</w:t>
      </w:r>
    </w:p>
    <w:p/>
    <w:p>
      <w:r>
        <w:rPr>
          <w:rFonts w:ascii="Arial" w:hAnsi="Arial"/>
          <w:sz w:val="24"/>
        </w:rPr>
        <w:t>Inlämnad av: Sverigedemokraterna i Öckerö</w:t>
      </w:r>
    </w:p>
    <w:p>
      <w:r>
        <w:rPr>
          <w:rFonts w:ascii="Arial" w:hAnsi="Arial"/>
          <w:sz w:val="24"/>
        </w:rPr>
        <w:t>Datum: 2026-06-06</w:t>
      </w:r>
    </w:p>
    <w:p/>
    <w:p>
      <w:r>
        <w:rPr>
          <w:rFonts w:ascii="Arial" w:hAnsi="Arial"/>
          <w:b/>
          <w:sz w:val="24"/>
        </w:rPr>
        <w:t>Motivering</w:t>
      </w:r>
    </w:p>
    <w:p>
      <w:r>
        <w:rPr>
          <w:rFonts w:ascii="Arial" w:hAnsi="Arial"/>
          <w:sz w:val="24"/>
        </w:rPr>
        <w:t>Öckerö kommun söker aktivt bostäder för nyanlända 2025, vilket belastar den lokala bostadsmarknaden. SD anser att integration måste ske med tydliga krav på svenska språkkunskaper och respekt för svenska värderingar för att undvika parallellsamhällen.</w:t>
      </w:r>
    </w:p>
    <w:p>
      <w:r>
        <w:rPr>
          <w:rFonts w:ascii="Arial" w:hAnsi="Arial"/>
          <w:sz w:val="24"/>
        </w:rPr>
        <w:t>Kommunen har ansvar för etablering, men krav är nödvändiga för långsiktig framgång. Detta är centralt för SD:s integrationspolitik.</w:t>
      </w:r>
    </w:p>
    <w:p>
      <w:r>
        <w:rPr>
          <w:rFonts w:ascii="Arial" w:hAnsi="Arial"/>
          <w:sz w:val="24"/>
        </w:rPr>
        <w:t>Lokalt anpassat till öns begränsade resurser.</w:t>
      </w:r>
    </w:p>
    <w:p/>
    <w:p>
      <w:r>
        <w:rPr>
          <w:rFonts w:ascii="Arial" w:hAnsi="Arial"/>
          <w:b/>
          <w:sz w:val="24"/>
        </w:rPr>
        <w:t>Förslag till beslut</w:t>
      </w:r>
    </w:p>
    <w:p>
      <w:r>
        <w:rPr>
          <w:rFonts w:ascii="Arial" w:hAnsi="Arial"/>
          <w:sz w:val="24"/>
        </w:rPr>
        <w:t>att kommunfullmäktige antar riktlinjer för integration som inkluderar obligatoriska språk- och samhällskurser med krav på progression.</w:t>
      </w:r>
    </w:p>
    <w:p>
      <w:r>
        <w:rPr>
          <w:rFonts w:ascii="Arial" w:hAnsi="Arial"/>
          <w:sz w:val="24"/>
        </w:rPr>
        <w:t>att etableringsenheten rapporterar årligen om integrationsresultat med fokus på självförsörjning.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Öckerö)</w:t>
      </w:r>
    </w:p>
    <w:p>
      <w:r>
        <w:rPr>
          <w:rFonts w:ascii="Arial" w:hAnsi="Arial"/>
          <w:sz w:val="24"/>
        </w:rPr>
        <w:t>Ort: Öckerö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Öckerö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Öckerö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Öckerö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