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Skövde kommun</w:t>
      </w:r>
    </w:p>
    <w:p/>
    <w:p>
      <w:r>
        <w:rPr>
          <w:rFonts w:ascii="Arial" w:hAnsi="Arial"/>
          <w:b/>
          <w:sz w:val="24"/>
        </w:rPr>
        <w:t>Motion till Skövde kommunfullmäktige</w:t>
      </w:r>
    </w:p>
    <w:p/>
    <w:p>
      <w:r>
        <w:rPr>
          <w:rFonts w:ascii="Arial" w:hAnsi="Arial"/>
          <w:b/>
          <w:sz w:val="24"/>
        </w:rPr>
        <w:t>Motion om bättre studiero och ordning på Raoul Wallenbergskolan</w:t>
      </w:r>
    </w:p>
    <w:p/>
    <w:p>
      <w:r>
        <w:rPr>
          <w:rFonts w:ascii="Arial" w:hAnsi="Arial"/>
          <w:sz w:val="24"/>
        </w:rPr>
        <w:t>Inlämnad av: Sverigedemokraterna i Skövde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Raoul Wallenbergskolan i Skövde är en friskola med hög andel elever från icke-svensk bakgrund och har profilerat sig på ordning och reda. Trots detta finns rapporter om utmaningar med studiero och specifika metoder som väckt kritik. Kommunen har ansvar för alla skolor i kommunen och bör stödja god ordning i linje med nationella reformer för trygghet och studiero. SD vill se evidensbaserade åtgärder som stärker lärarnas auktoritet. Detta är särskilt viktigt i områden med mångkulturella utmaningar för att säkerställa likvärdig utbildning.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kommunala riktlinjer för studiero och ordning på Raoul Wallenbergskolan med fokus på rektors närvaro och konsekvenser</w:t>
      </w:r>
    </w:p>
    <w:p>
      <w:r>
        <w:rPr>
          <w:rFonts w:ascii="Arial" w:hAnsi="Arial"/>
          <w:sz w:val="24"/>
        </w:rPr>
        <w:t>att samverkan med skolan sker för att utvärdera och förbättra befintliga rutiner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Skövde)</w:t>
      </w:r>
    </w:p>
    <w:p>
      <w:r>
        <w:rPr>
          <w:rFonts w:ascii="Arial" w:hAnsi="Arial"/>
          <w:sz w:val="24"/>
        </w:rPr>
        <w:t>Ort: Skövde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Skövde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Skövde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Skövde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