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Strömstad kommun</w:t>
      </w:r>
    </w:p>
    <w:p/>
    <w:p>
      <w:r>
        <w:rPr>
          <w:rFonts w:ascii="Arial" w:hAnsi="Arial"/>
          <w:b/>
          <w:sz w:val="24"/>
        </w:rPr>
        <w:t>Motion till Strömstad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Strömstad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SD vill införa krav på svenska språkkunskaper för all personal som arbetar med äldre för att garantera säkerhet och kvalitet. I Strömstad, med växande äldre befolkning, är detta särskilt viktigt. Det handlar om respekt för de äldre som byggt kommunen. Lokala satsningar på språkutbildning kan kombineras med rekrytering av svensk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språkkrav (minst nivå C1) för nyanställd personal i äldreomsorgen från 2027</w:t>
      </w:r>
    </w:p>
    <w:p>
      <w:r>
        <w:rPr>
          <w:rFonts w:ascii="Arial" w:hAnsi="Arial"/>
          <w:sz w:val="24"/>
        </w:rPr>
        <w:t>att befintlig personal erbjuds språkstöd och utbildningar</w:t>
      </w:r>
    </w:p>
    <w:p>
      <w:r>
        <w:rPr>
          <w:rFonts w:ascii="Arial" w:hAnsi="Arial"/>
          <w:sz w:val="24"/>
        </w:rPr>
        <w:t>att kravet gäller både kommunal och privat driven 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Strömstad)</w:t>
      </w:r>
    </w:p>
    <w:p>
      <w:r>
        <w:rPr>
          <w:rFonts w:ascii="Arial" w:hAnsi="Arial"/>
          <w:sz w:val="24"/>
        </w:rPr>
        <w:t>Ort: Strömstad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