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Svenljunga kommun</w:t>
      </w:r>
    </w:p>
    <w:p/>
    <w:p>
      <w:r>
        <w:rPr>
          <w:rFonts w:ascii="Arial" w:hAnsi="Arial"/>
          <w:b/>
          <w:sz w:val="24"/>
        </w:rPr>
        <w:t>Motion till Svenljunga kommunfullmäktige</w:t>
      </w:r>
    </w:p>
    <w:p/>
    <w:p>
      <w:r>
        <w:rPr>
          <w:rFonts w:ascii="Arial" w:hAnsi="Arial"/>
          <w:b/>
          <w:sz w:val="24"/>
        </w:rPr>
        <w:t>Motion om förbättrade skolresultat vid Mogaskolan</w:t>
      </w:r>
    </w:p>
    <w:p/>
    <w:p>
      <w:r>
        <w:rPr>
          <w:rFonts w:ascii="Arial" w:hAnsi="Arial"/>
          <w:sz w:val="24"/>
        </w:rPr>
        <w:t>Inlämnad av: Sverigedemokraterna i Svenljunga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Svenljunga kommuns meritvärde i årskurs 9 ligger på cirka 197–198 poäng, betydligt under rikssnittet på 218–228. Mogaskolan 7-9 uppvisar särskilt låga resultat med stora skillnader mellan skolor. Detta påverkar elevernas framtidsmöjligheter och kommunens attraktivitet.</w:t>
      </w:r>
    </w:p>
    <w:p>
      <w:r>
        <w:rPr>
          <w:rFonts w:ascii="Arial" w:hAnsi="Arial"/>
          <w:sz w:val="24"/>
        </w:rPr>
        <w:t>Skillnader i kunskapsresultat och andel elever som når godkänt i alla ämnen är stora enligt barn- och utbildningsnämndens protokoll 2025. SD vill införa tydligare ordningsregler, mer studiero och stöd till lärare för att höja nivån.</w:t>
      </w:r>
    </w:p>
    <w:p>
      <w:r>
        <w:rPr>
          <w:rFonts w:ascii="Arial" w:hAnsi="Arial"/>
          <w:sz w:val="24"/>
        </w:rPr>
        <w:t>Bättre skolor är en investering i nästa generation och en kärnfråga för SD. Konkreta åtgärder på Mogaskolan kan ge snabba förbättringar.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höjda kunskapsresultat vid Mogaskolan med fokus på studiero och ordning.</w:t>
      </w:r>
    </w:p>
    <w:p>
      <w:r>
        <w:rPr>
          <w:rFonts w:ascii="Arial" w:hAnsi="Arial"/>
          <w:sz w:val="24"/>
        </w:rPr>
        <w:t>att kommunfullmäktige uppdrar åt barn- och utbildningsnämnden att införa systematiska uppföljningar av elevresultat.</w:t>
      </w:r>
    </w:p>
    <w:p>
      <w:r>
        <w:rPr>
          <w:rFonts w:ascii="Arial" w:hAnsi="Arial"/>
          <w:sz w:val="24"/>
        </w:rPr>
        <w:t>att kommunfullmäktige avsätter resurser för extra stöd till lärare och elever på lågpresterande skolor.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Svenljunga)</w:t>
      </w:r>
    </w:p>
    <w:p>
      <w:r>
        <w:rPr>
          <w:rFonts w:ascii="Arial" w:hAnsi="Arial"/>
          <w:sz w:val="24"/>
        </w:rPr>
        <w:t>Ort: Svenljunga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Svenljunga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Svenljunga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Svenljunga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