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Svenljunga kommun</w:t>
      </w:r>
    </w:p>
    <w:p/>
    <w:p>
      <w:r>
        <w:rPr>
          <w:rFonts w:ascii="Arial" w:hAnsi="Arial"/>
          <w:b/>
          <w:sz w:val="24"/>
        </w:rPr>
        <w:t>Motion till Svenljunga kommunfullmäktige</w:t>
      </w:r>
    </w:p>
    <w:p/>
    <w:p>
      <w:r>
        <w:rPr>
          <w:rFonts w:ascii="Arial" w:hAnsi="Arial"/>
          <w:b/>
          <w:sz w:val="24"/>
        </w:rPr>
        <w:t>Motion om krav på integration och svenska värderingar</w:t>
      </w:r>
    </w:p>
    <w:p/>
    <w:p>
      <w:r>
        <w:rPr>
          <w:rFonts w:ascii="Arial" w:hAnsi="Arial"/>
          <w:sz w:val="24"/>
        </w:rPr>
        <w:t>Inlämnad av: Sverigedemokraterna i Svenljunga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nyckelfråga för sammanhållning. Kommunen har program för invandring och integration men SD vill skärpa kraven på språk, arbete och respekt för svenska värderingar.</w:t>
      </w:r>
    </w:p>
    <w:p>
      <w:r>
        <w:rPr>
          <w:rFonts w:ascii="Arial" w:hAnsi="Arial"/>
          <w:sz w:val="24"/>
        </w:rPr>
        <w:t>Utan tydliga krav riskerar utanförskap att växa. Lokalt kan krav ställas vid kommunala insatser och boende.</w:t>
      </w:r>
    </w:p>
    <w:p>
      <w:r>
        <w:rPr>
          <w:rFonts w:ascii="Arial" w:hAnsi="Arial"/>
          <w:sz w:val="24"/>
        </w:rPr>
        <w:t>Detta är centralt för SD:s politik: rättigheter följer med skyldigheter.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svenska språkkunskaper och samhällsorientering för nyanlända som tar emot kommunala insatser.</w:t>
      </w:r>
    </w:p>
    <w:p>
      <w:r>
        <w:rPr>
          <w:rFonts w:ascii="Arial" w:hAnsi="Arial"/>
          <w:sz w:val="24"/>
        </w:rPr>
        <w:t>att kommunfullmäktige uppdrar åt integrationsenheten att följa upp efterlevnad av värderingar som jämställdhet och demokrati.</w:t>
      </w:r>
    </w:p>
    <w:p>
      <w:r>
        <w:rPr>
          <w:rFonts w:ascii="Arial" w:hAnsi="Arial"/>
          <w:sz w:val="24"/>
        </w:rPr>
        <w:t>att kommunfullmäktige prioriterar insatser som leder till egen försörjning.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Svenljunga)</w:t>
      </w:r>
    </w:p>
    <w:p>
      <w:r>
        <w:rPr>
          <w:rFonts w:ascii="Arial" w:hAnsi="Arial"/>
          <w:sz w:val="24"/>
        </w:rPr>
        <w:t>Ort: Svenljunga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Svenljunga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Svenljunga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Svenljunga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