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Tanum kommun</w:t>
      </w:r>
    </w:p>
    <w:p/>
    <w:p>
      <w:r>
        <w:rPr>
          <w:rFonts w:ascii="Arial" w:hAnsi="Arial"/>
          <w:b/>
          <w:sz w:val="24"/>
        </w:rPr>
        <w:t>Motion till Tanum kommunfullmäktige</w:t>
      </w:r>
    </w:p>
    <w:p/>
    <w:p>
      <w:r>
        <w:rPr>
          <w:rFonts w:ascii="Arial" w:hAnsi="Arial"/>
          <w:b/>
          <w:sz w:val="24"/>
        </w:rPr>
        <w:t>Motion om språkkrav för personal inom äldreomsorgen</w:t>
      </w:r>
    </w:p>
    <w:p/>
    <w:p>
      <w:r>
        <w:rPr>
          <w:rFonts w:ascii="Arial" w:hAnsi="Arial"/>
          <w:sz w:val="24"/>
        </w:rPr>
        <w:t>Inlämnad av: Sverigedemokraterna i Tanum</w:t>
      </w:r>
    </w:p>
    <w:p>
      <w:r>
        <w:rPr>
          <w:rFonts w:ascii="Arial" w:hAnsi="Arial"/>
          <w:sz w:val="24"/>
        </w:rPr>
        <w:t>Datum: 2026-06-06</w:t>
      </w:r>
    </w:p>
    <w:p/>
    <w:p>
      <w:r>
        <w:rPr>
          <w:rFonts w:ascii="Arial" w:hAnsi="Arial"/>
          <w:b/>
          <w:sz w:val="24"/>
        </w:rPr>
        <w:t>Motivering</w:t>
      </w:r>
    </w:p>
    <w:p>
      <w:r>
        <w:rPr>
          <w:rFonts w:ascii="Arial" w:hAnsi="Arial"/>
          <w:sz w:val="24"/>
        </w:rPr>
        <w:t>Tanum har sex äldreboenden spridda över kommunen. God kommunikation är avgörande för trygg och kvalitativ vård. SD anser att svenska språkkunskaper och kännedom om svenska värderingar ska vara krav vid anställning inom kommunens äldreomsorg. Detta stärker både vårdtagare och personal. Kommunen kan besluta om sådana krav inom befintlig rekryteringspolicy för att prioritera medborgarnas välfärd.</w:t>
      </w:r>
    </w:p>
    <w:p/>
    <w:p>
      <w:r>
        <w:rPr>
          <w:rFonts w:ascii="Arial" w:hAnsi="Arial"/>
          <w:b/>
          <w:sz w:val="24"/>
        </w:rPr>
        <w:t>Förslag till beslut</w:t>
      </w:r>
    </w:p>
    <w:p>
      <w:r>
        <w:rPr>
          <w:rFonts w:ascii="Arial" w:hAnsi="Arial"/>
          <w:sz w:val="24"/>
        </w:rPr>
        <w:t>att kommunfullmäktige beslutar att införa krav på god svenska i tal och skrift samt kunskap om svenska samhällsnormer vid nyanställningar inom äldreomsorgen från 2027</w:t>
      </w:r>
    </w:p>
    <w:p>
      <w:r>
        <w:rPr>
          <w:rFonts w:ascii="Arial" w:hAnsi="Arial"/>
          <w:sz w:val="24"/>
        </w:rPr>
        <w:t>att befintlig personal erbjuds språkutbildning</w:t>
      </w:r>
    </w:p>
    <w:p>
      <w:r>
        <w:rPr>
          <w:rFonts w:ascii="Arial" w:hAnsi="Arial"/>
          <w:sz w:val="24"/>
        </w:rPr>
        <w:t>att kravet tillämpas vid upphandling av externa utförare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Tanum)</w:t>
      </w:r>
    </w:p>
    <w:p>
      <w:r>
        <w:rPr>
          <w:rFonts w:ascii="Arial" w:hAnsi="Arial"/>
          <w:sz w:val="24"/>
        </w:rPr>
        <w:t>Ort: Tanum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Tanum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Tanum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Tanum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